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069B" w14:textId="77777777" w:rsidR="007F0D62" w:rsidRDefault="007F0D62" w:rsidP="007F0D62">
      <w:pPr>
        <w:rPr>
          <w:rFonts w:ascii="Calibri Light" w:hAnsi="Calibri Light"/>
          <w:color w:val="3F3F3F"/>
          <w:sz w:val="22"/>
          <w:szCs w:val="22"/>
        </w:rPr>
      </w:pPr>
    </w:p>
    <w:p w14:paraId="120C41C7" w14:textId="77777777" w:rsidR="007F0D62" w:rsidRDefault="00387FD1" w:rsidP="007F0D62">
      <w:pPr>
        <w:pStyle w:val="Koptekst"/>
        <w:spacing w:line="200" w:lineRule="atLeast"/>
        <w:jc w:val="both"/>
        <w:rPr>
          <w:rFonts w:ascii="Arial" w:hAnsi="Arial" w:cs="Arial"/>
          <w:color w:val="A6A6A6"/>
          <w:sz w:val="18"/>
          <w:szCs w:val="18"/>
        </w:rPr>
      </w:pPr>
      <w:r>
        <w:rPr>
          <w:noProof/>
        </w:rPr>
        <mc:AlternateContent>
          <mc:Choice Requires="wps">
            <w:drawing>
              <wp:anchor distT="0" distB="0" distL="114300" distR="114300" simplePos="0" relativeHeight="251659264" behindDoc="1" locked="0" layoutInCell="1" allowOverlap="1" wp14:anchorId="29226957" wp14:editId="283002E7">
                <wp:simplePos x="0" y="0"/>
                <wp:positionH relativeFrom="margin">
                  <wp:posOffset>-166370</wp:posOffset>
                </wp:positionH>
                <wp:positionV relativeFrom="paragraph">
                  <wp:posOffset>-78105</wp:posOffset>
                </wp:positionV>
                <wp:extent cx="6086475" cy="1038225"/>
                <wp:effectExtent l="0" t="0" r="9525" b="9525"/>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1038225"/>
                        </a:xfrm>
                        <a:prstGeom prst="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46D42" id="Rechthoek 1" o:spid="_x0000_s1026" style="position:absolute;margin-left:-13.1pt;margin-top:-6.15pt;width:479.25pt;height:8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" filled="f" strokecolor="#a6a6a6" strokeweight="1pt">
                <v:path arrowok="t"/>
                <w10:wrap anchorx="margin"/>
              </v:rect>
            </w:pict>
          </mc:Fallback>
        </mc:AlternateContent>
      </w:r>
      <w:bookmarkStart w:id="0" w:name="_Hlk5717914"/>
      <w:r w:rsidR="007F0D62">
        <w:rPr>
          <w:rFonts w:ascii="Arial" w:hAnsi="Arial" w:cs="Arial"/>
          <w:color w:val="A6A6A6"/>
          <w:sz w:val="18"/>
          <w:szCs w:val="18"/>
          <w:shd w:val="clear" w:color="auto" w:fill="FFFFFF"/>
        </w:rPr>
        <w:t>De modellen en andere documenten opgesteld door Bol Juristen zijn met de uiterste zorg samengesteld en uitsluitend bestemd voor RB-leden. De modellen kunt u als voorbeeld gebruiken bij het opstellen van uw eigen overeenkomsten. Het opstellen van een overeenkomst is echter veelal maatwerk. Het model moet in alle gevallen nauwgezet worden aangepast aan de feitelijke situatie en de afspraken van contractspartijen. In veel gevallen is het raadzaam hiervoor een jurist te raadplegen. Het Register Belastingadviseurs en Bol Juristen aanvaarden geen enkele aansprakelijkheid voor eventuele tekortkomingen in een model of toelichting noch voor eventuele schade als gevolg van het gebruik van een model</w:t>
      </w:r>
      <w:bookmarkEnd w:id="0"/>
      <w:r w:rsidR="007F0D62">
        <w:rPr>
          <w:rFonts w:ascii="Arial" w:hAnsi="Arial" w:cs="Arial"/>
          <w:color w:val="A6A6A6"/>
          <w:sz w:val="18"/>
          <w:szCs w:val="18"/>
          <w:shd w:val="clear" w:color="auto" w:fill="FFFFFF"/>
        </w:rPr>
        <w:t>.</w:t>
      </w:r>
    </w:p>
    <w:p w14:paraId="7B441E1F" w14:textId="77777777" w:rsidR="006D23C7" w:rsidRDefault="006D23C7" w:rsidP="006D399B">
      <w:pPr>
        <w:spacing w:line="360" w:lineRule="auto"/>
        <w:rPr>
          <w:rFonts w:ascii="Arial" w:hAnsi="Arial" w:cs="Arial"/>
          <w:b/>
          <w:sz w:val="20"/>
          <w:szCs w:val="20"/>
          <w:lang w:val="x-none"/>
        </w:rPr>
      </w:pPr>
    </w:p>
    <w:p w14:paraId="7F447941" w14:textId="77777777" w:rsidR="007F0D62" w:rsidRPr="007F0D62" w:rsidRDefault="007F0D62" w:rsidP="006D399B">
      <w:pPr>
        <w:spacing w:line="360" w:lineRule="auto"/>
        <w:rPr>
          <w:rFonts w:ascii="Arial" w:hAnsi="Arial" w:cs="Arial"/>
          <w:b/>
          <w:sz w:val="20"/>
          <w:szCs w:val="20"/>
          <w:lang w:val="x-none"/>
        </w:rPr>
      </w:pPr>
    </w:p>
    <w:p w14:paraId="00ECA555" w14:textId="77777777" w:rsidR="006D23C7" w:rsidRPr="006D399B" w:rsidRDefault="006D23C7" w:rsidP="006D399B">
      <w:pPr>
        <w:spacing w:line="360" w:lineRule="auto"/>
        <w:jc w:val="center"/>
        <w:rPr>
          <w:rFonts w:ascii="Arial" w:hAnsi="Arial" w:cs="Arial"/>
          <w:b/>
          <w:sz w:val="20"/>
          <w:szCs w:val="20"/>
        </w:rPr>
      </w:pPr>
      <w:r w:rsidRPr="006D399B">
        <w:rPr>
          <w:rFonts w:ascii="Arial" w:hAnsi="Arial" w:cs="Arial"/>
          <w:b/>
          <w:sz w:val="20"/>
          <w:szCs w:val="20"/>
        </w:rPr>
        <w:t xml:space="preserve">ARBEIDSOVEREENKOMST </w:t>
      </w:r>
      <w:r w:rsidR="00727A25">
        <w:rPr>
          <w:rFonts w:ascii="Arial" w:hAnsi="Arial" w:cs="Arial"/>
          <w:b/>
          <w:sz w:val="20"/>
          <w:szCs w:val="20"/>
        </w:rPr>
        <w:t>MET UITGESTELDE PRESTATIEPLICHT</w:t>
      </w:r>
      <w:r w:rsidR="00727A25">
        <w:rPr>
          <w:rFonts w:ascii="Arial" w:hAnsi="Arial" w:cs="Arial"/>
          <w:b/>
          <w:sz w:val="20"/>
          <w:szCs w:val="20"/>
        </w:rPr>
        <w:br/>
        <w:t>VOOR B</w:t>
      </w:r>
      <w:r w:rsidR="00B36651">
        <w:rPr>
          <w:rFonts w:ascii="Arial" w:hAnsi="Arial" w:cs="Arial"/>
          <w:b/>
          <w:sz w:val="20"/>
          <w:szCs w:val="20"/>
        </w:rPr>
        <w:t>EP</w:t>
      </w:r>
      <w:r w:rsidR="00727A25">
        <w:rPr>
          <w:rFonts w:ascii="Arial" w:hAnsi="Arial" w:cs="Arial"/>
          <w:b/>
          <w:sz w:val="20"/>
          <w:szCs w:val="20"/>
        </w:rPr>
        <w:t>AALDE TIJD (NUL UREN)</w:t>
      </w:r>
      <w:r w:rsidRPr="006D399B">
        <w:rPr>
          <w:rFonts w:ascii="Arial" w:hAnsi="Arial" w:cs="Arial"/>
          <w:b/>
          <w:sz w:val="20"/>
          <w:szCs w:val="20"/>
        </w:rPr>
        <w:t>*</w:t>
      </w:r>
      <w:r w:rsidRPr="006D399B">
        <w:rPr>
          <w:rStyle w:val="Voetnootmarkering"/>
          <w:rFonts w:ascii="Arial" w:hAnsi="Arial" w:cs="Arial"/>
          <w:b/>
          <w:sz w:val="20"/>
          <w:szCs w:val="20"/>
        </w:rPr>
        <w:footnoteReference w:id="1"/>
      </w:r>
    </w:p>
    <w:p w14:paraId="11611294" w14:textId="77777777" w:rsidR="006D23C7" w:rsidRPr="006D399B" w:rsidRDefault="006D23C7" w:rsidP="006D399B">
      <w:pPr>
        <w:spacing w:line="360" w:lineRule="auto"/>
        <w:rPr>
          <w:rFonts w:ascii="Arial" w:hAnsi="Arial" w:cs="Arial"/>
          <w:b/>
          <w:sz w:val="20"/>
          <w:szCs w:val="20"/>
        </w:rPr>
      </w:pPr>
    </w:p>
    <w:p w14:paraId="5412804C" w14:textId="77777777" w:rsidR="006D23C7" w:rsidRPr="006D399B" w:rsidRDefault="006D23C7" w:rsidP="006D399B">
      <w:pPr>
        <w:spacing w:line="360" w:lineRule="auto"/>
        <w:rPr>
          <w:rFonts w:ascii="Arial" w:hAnsi="Arial" w:cs="Arial"/>
          <w:sz w:val="20"/>
          <w:szCs w:val="20"/>
        </w:rPr>
      </w:pPr>
      <w:r w:rsidRPr="006D399B">
        <w:rPr>
          <w:rFonts w:ascii="Arial" w:hAnsi="Arial" w:cs="Arial"/>
          <w:sz w:val="20"/>
          <w:szCs w:val="20"/>
        </w:rPr>
        <w:t xml:space="preserve">De ondergetekenden: </w:t>
      </w:r>
    </w:p>
    <w:p w14:paraId="64D0B6DA" w14:textId="77777777" w:rsidR="006D23C7" w:rsidRDefault="006D23C7" w:rsidP="00727A25">
      <w:pPr>
        <w:spacing w:line="360" w:lineRule="auto"/>
        <w:rPr>
          <w:rFonts w:ascii="Arial" w:hAnsi="Arial" w:cs="Arial"/>
          <w:bCs/>
          <w:sz w:val="20"/>
          <w:szCs w:val="20"/>
        </w:rPr>
      </w:pPr>
    </w:p>
    <w:p w14:paraId="3603C1D5" w14:textId="77777777" w:rsidR="00EA5D89" w:rsidRPr="00DF1107" w:rsidRDefault="00EA5D89" w:rsidP="00EA5D89">
      <w:pPr>
        <w:spacing w:line="360" w:lineRule="auto"/>
        <w:rPr>
          <w:rFonts w:ascii="Arial" w:hAnsi="Arial" w:cs="Arial"/>
          <w:bCs/>
          <w:i/>
          <w:sz w:val="20"/>
        </w:rPr>
      </w:pPr>
      <w:r>
        <w:rPr>
          <w:rFonts w:ascii="Arial" w:hAnsi="Arial" w:cs="Arial"/>
          <w:bCs/>
          <w:i/>
          <w:sz w:val="20"/>
        </w:rPr>
        <w:t>(</w:t>
      </w:r>
      <w:r w:rsidRPr="00DF1107">
        <w:rPr>
          <w:rFonts w:ascii="Arial" w:hAnsi="Arial" w:cs="Arial"/>
          <w:bCs/>
          <w:i/>
          <w:sz w:val="20"/>
        </w:rPr>
        <w:t>Optie natuurlijk persoon</w:t>
      </w:r>
      <w:r>
        <w:rPr>
          <w:rFonts w:ascii="Arial" w:hAnsi="Arial" w:cs="Arial"/>
          <w:bCs/>
          <w:i/>
          <w:sz w:val="20"/>
        </w:rPr>
        <w:t>)**</w:t>
      </w:r>
    </w:p>
    <w:p w14:paraId="492FCCCA" w14:textId="77777777" w:rsidR="00EA5D89" w:rsidRDefault="00EA5D89" w:rsidP="00EA5D89">
      <w:pPr>
        <w:numPr>
          <w:ilvl w:val="0"/>
          <w:numId w:val="12"/>
        </w:numPr>
        <w:spacing w:line="360" w:lineRule="auto"/>
        <w:rPr>
          <w:rFonts w:ascii="Arial" w:hAnsi="Arial" w:cs="Arial"/>
          <w:bCs/>
          <w:sz w:val="20"/>
        </w:rPr>
      </w:pPr>
      <w:r w:rsidRPr="001F66DE">
        <w:rPr>
          <w:rFonts w:ascii="Arial" w:hAnsi="Arial" w:cs="Arial"/>
          <w:bCs/>
          <w:sz w:val="20"/>
        </w:rPr>
        <w:t xml:space="preserve">de </w:t>
      </w:r>
      <w:r w:rsidRPr="00057EEC">
        <w:rPr>
          <w:rFonts w:ascii="Arial" w:hAnsi="Arial" w:cs="Arial"/>
          <w:bCs/>
          <w:sz w:val="20"/>
          <w:u w:val="single"/>
        </w:rPr>
        <w:t>heer/mevrouw</w:t>
      </w:r>
      <w:r w:rsidRPr="001F66DE">
        <w:rPr>
          <w:rFonts w:ascii="Arial" w:hAnsi="Arial" w:cs="Arial"/>
          <w:bCs/>
          <w:sz w:val="20"/>
        </w:rPr>
        <w:t>* (n</w:t>
      </w:r>
      <w:r>
        <w:rPr>
          <w:rFonts w:ascii="Arial" w:hAnsi="Arial" w:cs="Arial"/>
          <w:bCs/>
          <w:sz w:val="20"/>
        </w:rPr>
        <w:t>aam), geboren op (geboortedatum), wonende (adres, woonplaats), hierna ‘werkgever’,</w:t>
      </w:r>
    </w:p>
    <w:p w14:paraId="49D03501" w14:textId="77777777" w:rsidR="001F7CD0" w:rsidRDefault="001F7CD0" w:rsidP="00EA5D89">
      <w:pPr>
        <w:spacing w:line="360" w:lineRule="auto"/>
        <w:rPr>
          <w:rFonts w:ascii="Arial" w:hAnsi="Arial" w:cs="Arial"/>
          <w:bCs/>
          <w:i/>
          <w:sz w:val="20"/>
        </w:rPr>
      </w:pPr>
    </w:p>
    <w:p w14:paraId="538E361D" w14:textId="77777777" w:rsidR="00EA5D89" w:rsidRDefault="00EA5D89" w:rsidP="00EA5D89">
      <w:pPr>
        <w:spacing w:line="360" w:lineRule="auto"/>
        <w:rPr>
          <w:rFonts w:ascii="Arial" w:hAnsi="Arial" w:cs="Arial"/>
          <w:bCs/>
          <w:i/>
          <w:sz w:val="20"/>
        </w:rPr>
      </w:pPr>
      <w:r>
        <w:rPr>
          <w:rFonts w:ascii="Arial" w:hAnsi="Arial" w:cs="Arial"/>
          <w:bCs/>
          <w:i/>
          <w:sz w:val="20"/>
        </w:rPr>
        <w:t>(Optie rechtspersoon)**</w:t>
      </w:r>
    </w:p>
    <w:p w14:paraId="11BECCB5" w14:textId="77777777" w:rsidR="006D23C7" w:rsidRPr="006D399B" w:rsidRDefault="00431C67" w:rsidP="006D399B">
      <w:pPr>
        <w:numPr>
          <w:ilvl w:val="0"/>
          <w:numId w:val="6"/>
        </w:numPr>
        <w:spacing w:line="360" w:lineRule="auto"/>
        <w:rPr>
          <w:rFonts w:ascii="Arial" w:hAnsi="Arial" w:cs="Arial"/>
          <w:bCs/>
          <w:sz w:val="20"/>
          <w:szCs w:val="20"/>
        </w:rPr>
      </w:pPr>
      <w:r>
        <w:rPr>
          <w:rStyle w:val="Kop1Char"/>
          <w:b w:val="0"/>
          <w:sz w:val="20"/>
          <w:szCs w:val="20"/>
        </w:rPr>
        <w:t>d</w:t>
      </w:r>
      <w:r w:rsidR="006D23C7" w:rsidRPr="006D399B">
        <w:rPr>
          <w:rStyle w:val="Kop1Char"/>
          <w:b w:val="0"/>
          <w:sz w:val="20"/>
          <w:szCs w:val="20"/>
        </w:rPr>
        <w:t>e besloten vennootschap met beperkte aansprakelijkheid (naam)</w:t>
      </w:r>
      <w:r w:rsidR="006D23C7" w:rsidRPr="006D399B">
        <w:rPr>
          <w:rStyle w:val="Voetnootmarkering"/>
          <w:rFonts w:ascii="Arial" w:hAnsi="Arial" w:cs="Arial"/>
          <w:bCs/>
          <w:kern w:val="32"/>
          <w:sz w:val="20"/>
          <w:szCs w:val="20"/>
        </w:rPr>
        <w:footnoteReference w:id="2"/>
      </w:r>
      <w:r w:rsidR="006D23C7" w:rsidRPr="006D399B">
        <w:rPr>
          <w:rStyle w:val="Kop1Char"/>
          <w:b w:val="0"/>
          <w:sz w:val="20"/>
          <w:szCs w:val="20"/>
        </w:rPr>
        <w:t xml:space="preserve">, optie: handelend onder de naam (handelsnaam)**, statutair gevestigd te (statutaire vestigingsplaats) en kantoorhoudende te (plaatsnaam) aan de (straatnaam), ingeschreven in het handelsregister van de Kamer van Koophandel onder nummer (dossiernummer), hierbij rechtsgeldig vertegenwoordigd door de </w:t>
      </w:r>
      <w:r w:rsidR="006D23C7" w:rsidRPr="006D399B">
        <w:rPr>
          <w:rStyle w:val="Kop1Char"/>
          <w:b w:val="0"/>
          <w:sz w:val="20"/>
          <w:szCs w:val="20"/>
          <w:u w:val="single"/>
        </w:rPr>
        <w:t>heer/mevrouw</w:t>
      </w:r>
      <w:r w:rsidR="006D23C7" w:rsidRPr="006D399B">
        <w:rPr>
          <w:rStyle w:val="Kop1Char"/>
          <w:b w:val="0"/>
          <w:sz w:val="20"/>
          <w:szCs w:val="20"/>
        </w:rPr>
        <w:t>* (naam),</w:t>
      </w:r>
      <w:r w:rsidR="006D23C7" w:rsidRPr="006D399B">
        <w:rPr>
          <w:rFonts w:ascii="Arial" w:hAnsi="Arial" w:cs="Arial"/>
          <w:bCs/>
          <w:sz w:val="20"/>
          <w:szCs w:val="20"/>
        </w:rPr>
        <w:t xml:space="preserve"> in </w:t>
      </w:r>
      <w:r w:rsidR="006D23C7" w:rsidRPr="006D399B">
        <w:rPr>
          <w:rFonts w:ascii="Arial" w:hAnsi="Arial" w:cs="Arial"/>
          <w:bCs/>
          <w:sz w:val="20"/>
          <w:szCs w:val="20"/>
          <w:u w:val="single"/>
        </w:rPr>
        <w:t>zijn/haar</w:t>
      </w:r>
      <w:r w:rsidR="006D23C7" w:rsidRPr="006D399B">
        <w:rPr>
          <w:rFonts w:ascii="Arial" w:hAnsi="Arial" w:cs="Arial"/>
          <w:sz w:val="20"/>
          <w:szCs w:val="20"/>
        </w:rPr>
        <w:t>*</w:t>
      </w:r>
      <w:r w:rsidR="006D23C7" w:rsidRPr="006D399B">
        <w:rPr>
          <w:rFonts w:ascii="Arial" w:hAnsi="Arial" w:cs="Arial"/>
          <w:bCs/>
          <w:sz w:val="20"/>
          <w:szCs w:val="20"/>
        </w:rPr>
        <w:t xml:space="preserve"> functie van (functieomschrijving), hierna ‘werkgever’,</w:t>
      </w:r>
    </w:p>
    <w:p w14:paraId="60A2C39B" w14:textId="77777777" w:rsidR="006D23C7" w:rsidRDefault="006D23C7" w:rsidP="006D399B">
      <w:pPr>
        <w:spacing w:line="360" w:lineRule="auto"/>
        <w:rPr>
          <w:rFonts w:ascii="Arial" w:hAnsi="Arial" w:cs="Arial"/>
          <w:sz w:val="20"/>
          <w:szCs w:val="20"/>
        </w:rPr>
      </w:pPr>
    </w:p>
    <w:p w14:paraId="5F36F38A" w14:textId="77777777" w:rsidR="006D23C7" w:rsidRPr="006D399B" w:rsidRDefault="006D23C7" w:rsidP="006D399B">
      <w:pPr>
        <w:spacing w:line="360" w:lineRule="auto"/>
        <w:rPr>
          <w:rFonts w:ascii="Arial" w:hAnsi="Arial" w:cs="Arial"/>
          <w:sz w:val="20"/>
          <w:szCs w:val="20"/>
        </w:rPr>
      </w:pPr>
      <w:r w:rsidRPr="006D399B">
        <w:rPr>
          <w:rFonts w:ascii="Arial" w:hAnsi="Arial" w:cs="Arial"/>
          <w:sz w:val="20"/>
          <w:szCs w:val="20"/>
        </w:rPr>
        <w:t>en</w:t>
      </w:r>
    </w:p>
    <w:p w14:paraId="5A29D3FE" w14:textId="77777777" w:rsidR="006D23C7" w:rsidRPr="006D399B" w:rsidRDefault="006D23C7" w:rsidP="006D399B">
      <w:pPr>
        <w:spacing w:line="360" w:lineRule="auto"/>
        <w:rPr>
          <w:rFonts w:ascii="Arial" w:hAnsi="Arial" w:cs="Arial"/>
          <w:sz w:val="20"/>
          <w:szCs w:val="20"/>
        </w:rPr>
      </w:pPr>
    </w:p>
    <w:p w14:paraId="11B68F78" w14:textId="77777777" w:rsidR="006D23C7" w:rsidRPr="006D399B" w:rsidRDefault="006D23C7" w:rsidP="006D399B">
      <w:pPr>
        <w:numPr>
          <w:ilvl w:val="0"/>
          <w:numId w:val="6"/>
        </w:numPr>
        <w:spacing w:line="360" w:lineRule="auto"/>
        <w:rPr>
          <w:rFonts w:ascii="Arial" w:hAnsi="Arial" w:cs="Arial"/>
          <w:bCs/>
          <w:sz w:val="20"/>
          <w:szCs w:val="20"/>
        </w:rPr>
      </w:pPr>
      <w:r w:rsidRPr="006D399B">
        <w:rPr>
          <w:rFonts w:ascii="Arial" w:hAnsi="Arial" w:cs="Arial"/>
          <w:bCs/>
          <w:sz w:val="20"/>
          <w:szCs w:val="20"/>
        </w:rPr>
        <w:t xml:space="preserve">de </w:t>
      </w:r>
      <w:r w:rsidRPr="006D399B">
        <w:rPr>
          <w:rFonts w:ascii="Arial" w:hAnsi="Arial" w:cs="Arial"/>
          <w:bCs/>
          <w:sz w:val="20"/>
          <w:szCs w:val="20"/>
          <w:u w:val="single"/>
        </w:rPr>
        <w:t>heer/mevrouw</w:t>
      </w:r>
      <w:r w:rsidRPr="006D399B">
        <w:rPr>
          <w:rFonts w:ascii="Arial" w:hAnsi="Arial" w:cs="Arial"/>
          <w:bCs/>
          <w:sz w:val="20"/>
          <w:szCs w:val="20"/>
        </w:rPr>
        <w:t>* (naam)</w:t>
      </w:r>
      <w:r w:rsidRPr="006D399B">
        <w:rPr>
          <w:rStyle w:val="Voetnootmarkering"/>
          <w:rFonts w:ascii="Arial" w:hAnsi="Arial" w:cs="Arial"/>
          <w:bCs/>
          <w:sz w:val="20"/>
          <w:szCs w:val="20"/>
        </w:rPr>
        <w:footnoteReference w:id="3"/>
      </w:r>
      <w:r w:rsidRPr="006D399B">
        <w:rPr>
          <w:rFonts w:ascii="Arial" w:hAnsi="Arial" w:cs="Arial"/>
          <w:bCs/>
          <w:sz w:val="20"/>
          <w:szCs w:val="20"/>
        </w:rPr>
        <w:t>, geboren op (geboortedatum), wonende (adres, woonplaats), hierna ‘werknemer’,</w:t>
      </w:r>
    </w:p>
    <w:p w14:paraId="62E4CC0C" w14:textId="77777777" w:rsidR="006D23C7" w:rsidRDefault="006D23C7" w:rsidP="00C96307">
      <w:pPr>
        <w:spacing w:line="360" w:lineRule="auto"/>
        <w:rPr>
          <w:rFonts w:ascii="Arial" w:hAnsi="Arial" w:cs="Arial"/>
          <w:sz w:val="20"/>
          <w:szCs w:val="20"/>
        </w:rPr>
      </w:pPr>
    </w:p>
    <w:p w14:paraId="7E74D4B4" w14:textId="77777777" w:rsidR="00C96307" w:rsidRDefault="00C96307" w:rsidP="00C96307">
      <w:pPr>
        <w:spacing w:line="360" w:lineRule="auto"/>
        <w:rPr>
          <w:rFonts w:ascii="Arial" w:hAnsi="Arial" w:cs="Arial"/>
          <w:sz w:val="20"/>
          <w:szCs w:val="20"/>
        </w:rPr>
      </w:pPr>
      <w:r>
        <w:rPr>
          <w:rFonts w:ascii="Arial" w:hAnsi="Arial" w:cs="Arial"/>
          <w:sz w:val="20"/>
          <w:szCs w:val="20"/>
        </w:rPr>
        <w:t>in aanmerking nemend dat:</w:t>
      </w:r>
    </w:p>
    <w:p w14:paraId="6310F041" w14:textId="27811226" w:rsidR="002062D0" w:rsidRDefault="00C96307" w:rsidP="002062D0">
      <w:pPr>
        <w:numPr>
          <w:ilvl w:val="0"/>
          <w:numId w:val="44"/>
        </w:numPr>
        <w:spacing w:line="360" w:lineRule="auto"/>
        <w:rPr>
          <w:rFonts w:ascii="Arial" w:hAnsi="Arial" w:cs="Arial"/>
          <w:sz w:val="20"/>
          <w:szCs w:val="20"/>
        </w:rPr>
      </w:pPr>
      <w:r w:rsidRPr="00C96307">
        <w:rPr>
          <w:rFonts w:ascii="Arial" w:hAnsi="Arial" w:cs="Arial"/>
          <w:sz w:val="20"/>
          <w:szCs w:val="20"/>
        </w:rPr>
        <w:t xml:space="preserve">deze arbeidsovereenkomst </w:t>
      </w:r>
      <w:r w:rsidR="002F1B64">
        <w:rPr>
          <w:rFonts w:ascii="Arial" w:hAnsi="Arial" w:cs="Arial"/>
          <w:sz w:val="20"/>
          <w:szCs w:val="20"/>
        </w:rPr>
        <w:t>moet</w:t>
      </w:r>
      <w:r w:rsidRPr="00C96307">
        <w:rPr>
          <w:rFonts w:ascii="Arial" w:hAnsi="Arial" w:cs="Arial"/>
          <w:sz w:val="20"/>
          <w:szCs w:val="20"/>
        </w:rPr>
        <w:t xml:space="preserve"> worden aangemerkt als een arbeidsovereenkomst met uitgestelde prestatieplicht, met dien verstande dat niet iedere oproep als een zelfstandige arbeidsovereenkomst </w:t>
      </w:r>
      <w:r w:rsidR="002F1B64">
        <w:rPr>
          <w:rFonts w:ascii="Arial" w:hAnsi="Arial" w:cs="Arial"/>
          <w:sz w:val="20"/>
          <w:szCs w:val="20"/>
        </w:rPr>
        <w:t>moet</w:t>
      </w:r>
      <w:r w:rsidRPr="00C96307">
        <w:rPr>
          <w:rFonts w:ascii="Arial" w:hAnsi="Arial" w:cs="Arial"/>
          <w:sz w:val="20"/>
          <w:szCs w:val="20"/>
        </w:rPr>
        <w:t xml:space="preserve"> worden aangemerkt</w:t>
      </w:r>
      <w:r>
        <w:rPr>
          <w:rFonts w:ascii="Arial" w:hAnsi="Arial" w:cs="Arial"/>
          <w:sz w:val="20"/>
          <w:szCs w:val="20"/>
        </w:rPr>
        <w:t>.</w:t>
      </w:r>
    </w:p>
    <w:p w14:paraId="1BDDD8FD" w14:textId="77777777" w:rsidR="002062D0" w:rsidRPr="002062D0" w:rsidRDefault="002062D0" w:rsidP="00BA00F2">
      <w:pPr>
        <w:spacing w:line="360" w:lineRule="auto"/>
        <w:rPr>
          <w:rFonts w:ascii="Arial" w:hAnsi="Arial" w:cs="Arial"/>
          <w:sz w:val="20"/>
          <w:szCs w:val="20"/>
        </w:rPr>
      </w:pPr>
      <w:r>
        <w:rPr>
          <w:rFonts w:ascii="Arial" w:hAnsi="Arial" w:cs="Arial"/>
          <w:sz w:val="20"/>
          <w:szCs w:val="20"/>
        </w:rPr>
        <w:t>(Optie: bij afwijzing aanbod vaste arbeidsomvang)**</w:t>
      </w:r>
    </w:p>
    <w:p w14:paraId="28DA208D" w14:textId="7E8DFAC8" w:rsidR="002062D0" w:rsidRDefault="002062D0" w:rsidP="00C96307">
      <w:pPr>
        <w:numPr>
          <w:ilvl w:val="0"/>
          <w:numId w:val="44"/>
        </w:numPr>
        <w:spacing w:line="360" w:lineRule="auto"/>
        <w:rPr>
          <w:rFonts w:ascii="Arial" w:hAnsi="Arial" w:cs="Arial"/>
          <w:sz w:val="20"/>
          <w:szCs w:val="20"/>
        </w:rPr>
      </w:pPr>
      <w:r>
        <w:rPr>
          <w:rFonts w:ascii="Arial" w:hAnsi="Arial" w:cs="Arial"/>
          <w:sz w:val="20"/>
          <w:szCs w:val="20"/>
        </w:rPr>
        <w:t xml:space="preserve">werkgever aan werknemer </w:t>
      </w:r>
      <w:r w:rsidR="001036FE">
        <w:rPr>
          <w:rFonts w:ascii="Arial" w:hAnsi="Arial" w:cs="Arial"/>
          <w:sz w:val="20"/>
          <w:szCs w:val="20"/>
        </w:rPr>
        <w:t xml:space="preserve">op (datum) </w:t>
      </w:r>
      <w:r>
        <w:rPr>
          <w:rFonts w:ascii="Arial" w:hAnsi="Arial" w:cs="Arial"/>
          <w:sz w:val="20"/>
          <w:szCs w:val="20"/>
        </w:rPr>
        <w:t xml:space="preserve">een schriftelijk aanbod heeft gedaan voor een vaste arbeidsomvang als bedoeld in artikel 7:628a lid 5 BW, gelijk aan het gemiddelde van de </w:t>
      </w:r>
      <w:r w:rsidR="00C911AC">
        <w:rPr>
          <w:rFonts w:ascii="Arial" w:hAnsi="Arial" w:cs="Arial"/>
          <w:sz w:val="20"/>
          <w:szCs w:val="20"/>
        </w:rPr>
        <w:t xml:space="preserve">gewerkte uren in de </w:t>
      </w:r>
      <w:r>
        <w:rPr>
          <w:rFonts w:ascii="Arial" w:hAnsi="Arial" w:cs="Arial"/>
          <w:sz w:val="20"/>
          <w:szCs w:val="20"/>
        </w:rPr>
        <w:t xml:space="preserve">voorafgaande 12 maanden, zijnde (uren) per week, en dat aan werknemer een termijn is gegund van een maand voor aanvaarding van dit aanbod; </w:t>
      </w:r>
    </w:p>
    <w:p w14:paraId="531F955E" w14:textId="1CFA1D88" w:rsidR="002062D0" w:rsidRDefault="002062D0" w:rsidP="00C96307">
      <w:pPr>
        <w:numPr>
          <w:ilvl w:val="0"/>
          <w:numId w:val="44"/>
        </w:numPr>
        <w:spacing w:line="360" w:lineRule="auto"/>
        <w:rPr>
          <w:rFonts w:ascii="Arial" w:hAnsi="Arial" w:cs="Arial"/>
          <w:sz w:val="20"/>
          <w:szCs w:val="20"/>
        </w:rPr>
      </w:pPr>
      <w:r>
        <w:rPr>
          <w:rFonts w:ascii="Arial" w:hAnsi="Arial" w:cs="Arial"/>
          <w:sz w:val="20"/>
          <w:szCs w:val="20"/>
        </w:rPr>
        <w:t>werk</w:t>
      </w:r>
      <w:r w:rsidR="003F727E">
        <w:rPr>
          <w:rFonts w:ascii="Arial" w:hAnsi="Arial" w:cs="Arial"/>
          <w:sz w:val="20"/>
          <w:szCs w:val="20"/>
        </w:rPr>
        <w:t>nemer</w:t>
      </w:r>
      <w:r>
        <w:rPr>
          <w:rFonts w:ascii="Arial" w:hAnsi="Arial" w:cs="Arial"/>
          <w:sz w:val="20"/>
          <w:szCs w:val="20"/>
        </w:rPr>
        <w:t xml:space="preserve"> aan werkgever heeft medegedeeld geen gebruik te willen maken van het aanbod voor een vaste arbeidsomvang; </w:t>
      </w:r>
    </w:p>
    <w:p w14:paraId="7DB2104F" w14:textId="7FBC0E21" w:rsidR="002062D0" w:rsidRDefault="002062D0" w:rsidP="00C96307">
      <w:pPr>
        <w:numPr>
          <w:ilvl w:val="0"/>
          <w:numId w:val="44"/>
        </w:numPr>
        <w:spacing w:line="360" w:lineRule="auto"/>
        <w:rPr>
          <w:rFonts w:ascii="Arial" w:hAnsi="Arial" w:cs="Arial"/>
          <w:sz w:val="20"/>
          <w:szCs w:val="20"/>
        </w:rPr>
      </w:pPr>
      <w:r>
        <w:rPr>
          <w:rFonts w:ascii="Arial" w:hAnsi="Arial" w:cs="Arial"/>
          <w:sz w:val="20"/>
          <w:szCs w:val="20"/>
        </w:rPr>
        <w:t>werkgever vervolgens aan werknemer h</w:t>
      </w:r>
      <w:r w:rsidR="002F1B64">
        <w:rPr>
          <w:rFonts w:ascii="Arial" w:hAnsi="Arial" w:cs="Arial"/>
          <w:sz w:val="20"/>
          <w:szCs w:val="20"/>
        </w:rPr>
        <w:t>et</w:t>
      </w:r>
      <w:r>
        <w:rPr>
          <w:rFonts w:ascii="Arial" w:hAnsi="Arial" w:cs="Arial"/>
          <w:sz w:val="20"/>
          <w:szCs w:val="20"/>
        </w:rPr>
        <w:t xml:space="preserve"> aanbod heeft gedaan om </w:t>
      </w:r>
      <w:r w:rsidR="002F1B64">
        <w:rPr>
          <w:rFonts w:ascii="Arial" w:hAnsi="Arial" w:cs="Arial"/>
          <w:sz w:val="20"/>
          <w:szCs w:val="20"/>
        </w:rPr>
        <w:t>de</w:t>
      </w:r>
      <w:r>
        <w:rPr>
          <w:rFonts w:ascii="Arial" w:hAnsi="Arial" w:cs="Arial"/>
          <w:sz w:val="20"/>
          <w:szCs w:val="20"/>
        </w:rPr>
        <w:t xml:space="preserve"> bestaande </w:t>
      </w:r>
      <w:proofErr w:type="spellStart"/>
      <w:r>
        <w:rPr>
          <w:rFonts w:ascii="Arial" w:hAnsi="Arial" w:cs="Arial"/>
          <w:sz w:val="20"/>
          <w:szCs w:val="20"/>
        </w:rPr>
        <w:t>nuluren</w:t>
      </w:r>
      <w:proofErr w:type="spellEnd"/>
      <w:r>
        <w:rPr>
          <w:rFonts w:ascii="Arial" w:hAnsi="Arial" w:cs="Arial"/>
          <w:sz w:val="20"/>
          <w:szCs w:val="20"/>
        </w:rPr>
        <w:t xml:space="preserve"> arbeidsovereenkomst voor </w:t>
      </w:r>
      <w:r w:rsidRPr="00C07BAC">
        <w:rPr>
          <w:rFonts w:ascii="Arial" w:hAnsi="Arial" w:cs="Arial"/>
          <w:sz w:val="20"/>
          <w:szCs w:val="20"/>
        </w:rPr>
        <w:t xml:space="preserve">bepaalde tijd </w:t>
      </w:r>
      <w:r w:rsidR="00C07BAC" w:rsidRPr="00C07BAC">
        <w:rPr>
          <w:rFonts w:ascii="Arial" w:hAnsi="Arial" w:cs="Arial"/>
          <w:sz w:val="20"/>
          <w:szCs w:val="20"/>
        </w:rPr>
        <w:t>/ onbepaalde tijd *</w:t>
      </w:r>
      <w:r w:rsidR="00C07BAC">
        <w:rPr>
          <w:rFonts w:ascii="Arial" w:hAnsi="Arial" w:cs="Arial"/>
          <w:sz w:val="20"/>
          <w:szCs w:val="20"/>
        </w:rPr>
        <w:t xml:space="preserve"> </w:t>
      </w:r>
      <w:r>
        <w:rPr>
          <w:rFonts w:ascii="Arial" w:hAnsi="Arial" w:cs="Arial"/>
          <w:sz w:val="20"/>
          <w:szCs w:val="20"/>
        </w:rPr>
        <w:t>op dezelfde wijze voor te zetten en werknemer dit aanbod heeft geaccepteerd</w:t>
      </w:r>
      <w:r w:rsidR="009C003B">
        <w:rPr>
          <w:rFonts w:ascii="Arial" w:hAnsi="Arial" w:cs="Arial"/>
          <w:sz w:val="20"/>
          <w:szCs w:val="20"/>
        </w:rPr>
        <w:t xml:space="preserve">; </w:t>
      </w:r>
    </w:p>
    <w:p w14:paraId="3328ACBF" w14:textId="77777777" w:rsidR="009C003B" w:rsidRDefault="009C003B" w:rsidP="00C96307">
      <w:pPr>
        <w:numPr>
          <w:ilvl w:val="0"/>
          <w:numId w:val="44"/>
        </w:numPr>
        <w:spacing w:line="360" w:lineRule="auto"/>
        <w:rPr>
          <w:rFonts w:ascii="Arial" w:hAnsi="Arial" w:cs="Arial"/>
          <w:sz w:val="20"/>
          <w:szCs w:val="20"/>
        </w:rPr>
      </w:pPr>
      <w:r>
        <w:rPr>
          <w:rFonts w:ascii="Arial" w:hAnsi="Arial" w:cs="Arial"/>
          <w:sz w:val="20"/>
          <w:szCs w:val="20"/>
        </w:rPr>
        <w:t xml:space="preserve">werkgever en werknemer het wenselijk achten om de gemaakte afspraken vast te leggen in onderhavige arbeidsovereenkomst met uitgestelde prestatieplicht voor bepaalde tijd (nul-uren). De onderhavige arbeidsovereenkomst vormt de volledige weergave van hetgeen partijen ten aanzien van elkaar zijn overeengekomen. </w:t>
      </w:r>
    </w:p>
    <w:p w14:paraId="3A77F394" w14:textId="77777777" w:rsidR="00C96307" w:rsidRPr="006D399B" w:rsidRDefault="00C96307" w:rsidP="00C96307">
      <w:pPr>
        <w:spacing w:line="360" w:lineRule="auto"/>
        <w:rPr>
          <w:rFonts w:ascii="Arial" w:hAnsi="Arial" w:cs="Arial"/>
          <w:sz w:val="20"/>
          <w:szCs w:val="20"/>
        </w:rPr>
      </w:pPr>
    </w:p>
    <w:p w14:paraId="26C84697" w14:textId="77777777" w:rsidR="006D23C7" w:rsidRPr="006D399B" w:rsidRDefault="006D23C7" w:rsidP="006D399B">
      <w:pPr>
        <w:spacing w:line="360" w:lineRule="auto"/>
        <w:rPr>
          <w:rFonts w:ascii="Arial" w:hAnsi="Arial" w:cs="Arial"/>
          <w:sz w:val="20"/>
          <w:szCs w:val="20"/>
        </w:rPr>
      </w:pPr>
      <w:r w:rsidRPr="006D399B">
        <w:rPr>
          <w:rFonts w:ascii="Arial" w:hAnsi="Arial" w:cs="Arial"/>
          <w:sz w:val="20"/>
          <w:szCs w:val="20"/>
        </w:rPr>
        <w:t>komen het volgende overeen.</w:t>
      </w:r>
    </w:p>
    <w:p w14:paraId="6C48CFD1" w14:textId="77777777" w:rsidR="006D23C7" w:rsidRPr="006D399B" w:rsidRDefault="006D23C7" w:rsidP="006D399B">
      <w:pPr>
        <w:spacing w:line="360" w:lineRule="auto"/>
        <w:rPr>
          <w:rFonts w:ascii="Arial" w:hAnsi="Arial" w:cs="Arial"/>
          <w:b/>
          <w:sz w:val="20"/>
          <w:szCs w:val="20"/>
        </w:rPr>
      </w:pPr>
    </w:p>
    <w:p w14:paraId="40597146" w14:textId="77777777" w:rsidR="006D23C7" w:rsidRPr="006D399B" w:rsidRDefault="006D23C7" w:rsidP="006D399B">
      <w:pPr>
        <w:spacing w:line="360" w:lineRule="auto"/>
        <w:rPr>
          <w:rFonts w:ascii="Arial" w:hAnsi="Arial" w:cs="Arial"/>
          <w:b/>
          <w:sz w:val="20"/>
          <w:szCs w:val="20"/>
        </w:rPr>
      </w:pPr>
      <w:r w:rsidRPr="006D399B">
        <w:rPr>
          <w:rFonts w:ascii="Arial" w:hAnsi="Arial" w:cs="Arial"/>
          <w:b/>
          <w:sz w:val="20"/>
          <w:szCs w:val="20"/>
        </w:rPr>
        <w:t>Artikel 1. Indiensttreding</w:t>
      </w:r>
    </w:p>
    <w:p w14:paraId="425B5715" w14:textId="77777777" w:rsidR="006E620A" w:rsidRPr="006E620A" w:rsidRDefault="006E620A" w:rsidP="006E620A">
      <w:pPr>
        <w:widowControl w:val="0"/>
        <w:tabs>
          <w:tab w:val="left" w:pos="357"/>
          <w:tab w:val="left" w:pos="426"/>
        </w:tabs>
        <w:spacing w:line="360" w:lineRule="auto"/>
        <w:ind w:left="357" w:hanging="357"/>
        <w:rPr>
          <w:rFonts w:ascii="Arial" w:hAnsi="Arial" w:cs="Arial"/>
          <w:strike/>
          <w:sz w:val="20"/>
          <w:szCs w:val="20"/>
        </w:rPr>
      </w:pPr>
      <w:r>
        <w:rPr>
          <w:rFonts w:ascii="Arial" w:hAnsi="Arial" w:cs="Arial"/>
          <w:sz w:val="20"/>
          <w:szCs w:val="20"/>
        </w:rPr>
        <w:t>1.</w:t>
      </w:r>
      <w:r>
        <w:rPr>
          <w:rFonts w:ascii="Arial" w:hAnsi="Arial" w:cs="Arial"/>
          <w:sz w:val="20"/>
          <w:szCs w:val="20"/>
        </w:rPr>
        <w:tab/>
      </w:r>
      <w:r w:rsidRPr="006D399B">
        <w:rPr>
          <w:rFonts w:ascii="Arial" w:hAnsi="Arial" w:cs="Arial"/>
          <w:sz w:val="20"/>
          <w:szCs w:val="20"/>
        </w:rPr>
        <w:t>Werkgever neemt werknemer in dienst</w:t>
      </w:r>
      <w:r w:rsidRPr="006D399B">
        <w:rPr>
          <w:rStyle w:val="Voetnootmarkering"/>
          <w:rFonts w:ascii="Arial" w:hAnsi="Arial" w:cs="Arial"/>
          <w:sz w:val="20"/>
          <w:szCs w:val="20"/>
        </w:rPr>
        <w:footnoteReference w:id="4"/>
      </w:r>
      <w:r w:rsidRPr="006D399B">
        <w:rPr>
          <w:rFonts w:ascii="Arial" w:hAnsi="Arial" w:cs="Arial"/>
          <w:sz w:val="20"/>
          <w:szCs w:val="20"/>
        </w:rPr>
        <w:t xml:space="preserve"> in de functie van </w:t>
      </w:r>
      <w:r>
        <w:rPr>
          <w:rFonts w:ascii="Arial" w:hAnsi="Arial" w:cs="Arial"/>
          <w:sz w:val="20"/>
          <w:szCs w:val="20"/>
        </w:rPr>
        <w:t>(functienaam)</w:t>
      </w:r>
      <w:r w:rsidRPr="006D399B">
        <w:rPr>
          <w:rFonts w:ascii="Arial" w:hAnsi="Arial" w:cs="Arial"/>
          <w:sz w:val="20"/>
          <w:szCs w:val="20"/>
        </w:rPr>
        <w:t>, één en ander in de ruimste zin van het woord, welk dienstverband werknemer aanvaardt.</w:t>
      </w:r>
      <w:r w:rsidR="002062D0">
        <w:rPr>
          <w:rStyle w:val="Voetnootmarkering"/>
          <w:rFonts w:ascii="Arial" w:hAnsi="Arial"/>
          <w:sz w:val="20"/>
          <w:szCs w:val="20"/>
        </w:rPr>
        <w:footnoteReference w:id="5"/>
      </w:r>
      <w:r w:rsidRPr="006D399B">
        <w:rPr>
          <w:rFonts w:ascii="Arial" w:hAnsi="Arial" w:cs="Arial"/>
          <w:sz w:val="20"/>
          <w:szCs w:val="20"/>
        </w:rPr>
        <w:br/>
      </w:r>
      <w:r>
        <w:rPr>
          <w:rFonts w:ascii="Arial" w:hAnsi="Arial" w:cs="Arial"/>
          <w:i/>
          <w:sz w:val="20"/>
          <w:szCs w:val="20"/>
        </w:rPr>
        <w:t>(O</w:t>
      </w:r>
      <w:r w:rsidRPr="00B156E2">
        <w:rPr>
          <w:rFonts w:ascii="Arial" w:hAnsi="Arial" w:cs="Arial"/>
          <w:i/>
          <w:sz w:val="20"/>
          <w:szCs w:val="20"/>
        </w:rPr>
        <w:t>ptie 1)</w:t>
      </w:r>
      <w:r>
        <w:rPr>
          <w:rFonts w:ascii="Arial" w:hAnsi="Arial" w:cs="Arial"/>
          <w:sz w:val="20"/>
          <w:szCs w:val="20"/>
        </w:rPr>
        <w:t>**</w:t>
      </w:r>
      <w:r w:rsidRPr="006D399B">
        <w:rPr>
          <w:rFonts w:ascii="Arial" w:hAnsi="Arial" w:cs="Arial"/>
          <w:sz w:val="20"/>
          <w:szCs w:val="20"/>
        </w:rPr>
        <w:t xml:space="preserve"> Werknemer wordt ingedeeld in functiegroep </w:t>
      </w:r>
      <w:r>
        <w:rPr>
          <w:rFonts w:ascii="Arial" w:hAnsi="Arial" w:cs="Arial"/>
          <w:sz w:val="20"/>
          <w:szCs w:val="20"/>
        </w:rPr>
        <w:t>(functiegroep)</w:t>
      </w:r>
      <w:r w:rsidRPr="006D399B">
        <w:rPr>
          <w:rFonts w:ascii="Arial" w:hAnsi="Arial" w:cs="Arial"/>
          <w:sz w:val="20"/>
          <w:szCs w:val="20"/>
        </w:rPr>
        <w:t xml:space="preserve"> van de CAO voor </w:t>
      </w:r>
      <w:r>
        <w:rPr>
          <w:rFonts w:ascii="Arial" w:hAnsi="Arial" w:cs="Arial"/>
          <w:sz w:val="20"/>
          <w:szCs w:val="20"/>
        </w:rPr>
        <w:t xml:space="preserve">(naam </w:t>
      </w:r>
      <w:r>
        <w:rPr>
          <w:rFonts w:ascii="Arial" w:hAnsi="Arial" w:cs="Arial"/>
          <w:sz w:val="20"/>
          <w:szCs w:val="20"/>
        </w:rPr>
        <w:lastRenderedPageBreak/>
        <w:t>CAO).</w:t>
      </w:r>
      <w:r w:rsidRPr="006D399B">
        <w:rPr>
          <w:rFonts w:ascii="Arial" w:hAnsi="Arial" w:cs="Arial"/>
          <w:sz w:val="20"/>
          <w:szCs w:val="20"/>
        </w:rPr>
        <w:t xml:space="preserve"> </w:t>
      </w:r>
      <w:r>
        <w:rPr>
          <w:rFonts w:ascii="Arial" w:hAnsi="Arial" w:cs="Arial"/>
          <w:sz w:val="20"/>
          <w:szCs w:val="20"/>
        </w:rPr>
        <w:br/>
      </w:r>
      <w:r w:rsidRPr="00B156E2">
        <w:rPr>
          <w:rFonts w:ascii="Arial" w:hAnsi="Arial" w:cs="Arial"/>
          <w:i/>
          <w:sz w:val="20"/>
          <w:szCs w:val="20"/>
        </w:rPr>
        <w:t>(Optie 2)</w:t>
      </w:r>
      <w:r>
        <w:rPr>
          <w:rFonts w:ascii="Arial" w:hAnsi="Arial" w:cs="Arial"/>
          <w:sz w:val="20"/>
          <w:szCs w:val="20"/>
        </w:rPr>
        <w:t>**</w:t>
      </w:r>
      <w:r w:rsidRPr="006D399B">
        <w:rPr>
          <w:rFonts w:ascii="Arial" w:hAnsi="Arial" w:cs="Arial"/>
          <w:sz w:val="20"/>
          <w:szCs w:val="20"/>
        </w:rPr>
        <w:t xml:space="preserve"> Hetgeen de functie inhoudt is partijen genoegzaam bekend, zodat hiervan geen nadere omschrij</w:t>
      </w:r>
      <w:r>
        <w:rPr>
          <w:rFonts w:ascii="Arial" w:hAnsi="Arial" w:cs="Arial"/>
          <w:sz w:val="20"/>
          <w:szCs w:val="20"/>
        </w:rPr>
        <w:t>ving</w:t>
      </w:r>
      <w:r w:rsidR="00EA5D89">
        <w:rPr>
          <w:rStyle w:val="Voetnootmarkering"/>
          <w:rFonts w:ascii="Arial" w:hAnsi="Arial"/>
          <w:sz w:val="20"/>
          <w:szCs w:val="20"/>
        </w:rPr>
        <w:footnoteReference w:id="6"/>
      </w:r>
      <w:r>
        <w:rPr>
          <w:rFonts w:ascii="Arial" w:hAnsi="Arial" w:cs="Arial"/>
          <w:sz w:val="20"/>
          <w:szCs w:val="20"/>
        </w:rPr>
        <w:t xml:space="preserve"> behoeft te worden gegeven.</w:t>
      </w:r>
    </w:p>
    <w:p w14:paraId="26D4DD17" w14:textId="77777777" w:rsidR="001F7CD0" w:rsidRDefault="006E620A" w:rsidP="006E620A">
      <w:pPr>
        <w:widowControl w:val="0"/>
        <w:tabs>
          <w:tab w:val="left" w:pos="357"/>
          <w:tab w:val="left" w:pos="426"/>
        </w:tabs>
        <w:spacing w:line="360" w:lineRule="auto"/>
        <w:ind w:left="357" w:hanging="357"/>
        <w:rPr>
          <w:rFonts w:ascii="Arial" w:hAnsi="Arial" w:cs="Arial"/>
          <w:sz w:val="20"/>
          <w:szCs w:val="20"/>
        </w:rPr>
      </w:pPr>
      <w:r>
        <w:rPr>
          <w:rFonts w:ascii="Arial" w:hAnsi="Arial" w:cs="Arial"/>
          <w:sz w:val="20"/>
          <w:szCs w:val="20"/>
        </w:rPr>
        <w:t>2.</w:t>
      </w:r>
      <w:r>
        <w:rPr>
          <w:rFonts w:ascii="Arial" w:hAnsi="Arial" w:cs="Arial"/>
          <w:sz w:val="20"/>
          <w:szCs w:val="20"/>
        </w:rPr>
        <w:tab/>
      </w:r>
      <w:r w:rsidR="00C96307" w:rsidRPr="00C96307">
        <w:rPr>
          <w:rFonts w:ascii="Arial" w:hAnsi="Arial" w:cs="Arial"/>
          <w:sz w:val="20"/>
          <w:szCs w:val="20"/>
        </w:rPr>
        <w:t xml:space="preserve">Werkgever kan van werknemer verlangen ook andere werkzaamheden te verrichten dan die welke tot een normale uitoefening van </w:t>
      </w:r>
      <w:r w:rsidR="00C96307" w:rsidRPr="00255A17">
        <w:rPr>
          <w:rFonts w:ascii="Arial" w:hAnsi="Arial" w:cs="Arial"/>
          <w:sz w:val="20"/>
          <w:szCs w:val="20"/>
          <w:u w:val="single"/>
        </w:rPr>
        <w:t>zijn/haar</w:t>
      </w:r>
      <w:r w:rsidR="00255A17">
        <w:rPr>
          <w:rFonts w:ascii="Arial" w:hAnsi="Arial" w:cs="Arial"/>
          <w:sz w:val="20"/>
          <w:szCs w:val="20"/>
        </w:rPr>
        <w:t>*</w:t>
      </w:r>
      <w:r w:rsidR="00C96307" w:rsidRPr="00C96307">
        <w:rPr>
          <w:rFonts w:ascii="Arial" w:hAnsi="Arial" w:cs="Arial"/>
          <w:sz w:val="20"/>
          <w:szCs w:val="20"/>
        </w:rPr>
        <w:t xml:space="preserve"> functie behoren, </w:t>
      </w:r>
      <w:r w:rsidR="007F0D62">
        <w:rPr>
          <w:rFonts w:ascii="Arial" w:hAnsi="Arial" w:cs="Arial"/>
          <w:sz w:val="20"/>
          <w:szCs w:val="20"/>
        </w:rPr>
        <w:t>als</w:t>
      </w:r>
      <w:r w:rsidR="00C96307" w:rsidRPr="00C96307">
        <w:rPr>
          <w:rFonts w:ascii="Arial" w:hAnsi="Arial" w:cs="Arial"/>
          <w:sz w:val="20"/>
          <w:szCs w:val="20"/>
        </w:rPr>
        <w:t xml:space="preserve"> en voor zover deze andere werkzaamheden redelijkerwijs van </w:t>
      </w:r>
      <w:r w:rsidR="00C96307" w:rsidRPr="00255A17">
        <w:rPr>
          <w:rFonts w:ascii="Arial" w:hAnsi="Arial" w:cs="Arial"/>
          <w:sz w:val="20"/>
          <w:szCs w:val="20"/>
          <w:u w:val="single"/>
        </w:rPr>
        <w:t>hem/haar</w:t>
      </w:r>
      <w:r w:rsidR="00255A17">
        <w:rPr>
          <w:rFonts w:ascii="Arial" w:hAnsi="Arial" w:cs="Arial"/>
          <w:sz w:val="20"/>
          <w:szCs w:val="20"/>
          <w:u w:val="single"/>
        </w:rPr>
        <w:t>*</w:t>
      </w:r>
      <w:r w:rsidR="00C96307" w:rsidRPr="00C96307">
        <w:rPr>
          <w:rFonts w:ascii="Arial" w:hAnsi="Arial" w:cs="Arial"/>
          <w:sz w:val="20"/>
          <w:szCs w:val="20"/>
        </w:rPr>
        <w:t xml:space="preserve"> gevergd kunnen worden.</w:t>
      </w:r>
    </w:p>
    <w:p w14:paraId="4F327559" w14:textId="77777777" w:rsidR="00C96307" w:rsidRDefault="006E620A" w:rsidP="006E620A">
      <w:pPr>
        <w:widowControl w:val="0"/>
        <w:tabs>
          <w:tab w:val="left" w:pos="357"/>
          <w:tab w:val="left" w:pos="426"/>
        </w:tabs>
        <w:spacing w:line="360" w:lineRule="auto"/>
        <w:ind w:left="357" w:hanging="357"/>
        <w:rPr>
          <w:rFonts w:ascii="Arial" w:hAnsi="Arial" w:cs="Arial"/>
          <w:sz w:val="20"/>
          <w:szCs w:val="20"/>
        </w:rPr>
      </w:pPr>
      <w:r>
        <w:rPr>
          <w:rFonts w:ascii="Arial" w:hAnsi="Arial" w:cs="Arial"/>
          <w:sz w:val="20"/>
          <w:szCs w:val="20"/>
        </w:rPr>
        <w:t>3.</w:t>
      </w:r>
      <w:r>
        <w:rPr>
          <w:rFonts w:ascii="Arial" w:hAnsi="Arial" w:cs="Arial"/>
          <w:sz w:val="20"/>
          <w:szCs w:val="20"/>
        </w:rPr>
        <w:tab/>
      </w:r>
      <w:r w:rsidR="00C96307" w:rsidRPr="00C96307">
        <w:rPr>
          <w:rFonts w:ascii="Arial" w:hAnsi="Arial" w:cs="Arial"/>
          <w:sz w:val="20"/>
          <w:szCs w:val="20"/>
        </w:rPr>
        <w:t>De arbeidsovereenkomst wordt in beginsel aangegaan voor nul uur per week</w:t>
      </w:r>
      <w:r w:rsidR="00BA00F2">
        <w:rPr>
          <w:rFonts w:ascii="Arial" w:hAnsi="Arial" w:cs="Arial"/>
          <w:sz w:val="20"/>
          <w:szCs w:val="20"/>
        </w:rPr>
        <w:t>.</w:t>
      </w:r>
      <w:r w:rsidR="004F1FFA">
        <w:rPr>
          <w:rStyle w:val="Voetnootmarkering"/>
          <w:rFonts w:ascii="Arial" w:hAnsi="Arial"/>
          <w:sz w:val="20"/>
          <w:szCs w:val="20"/>
        </w:rPr>
        <w:footnoteReference w:id="7"/>
      </w:r>
      <w:r w:rsidR="00C96307" w:rsidRPr="00C96307">
        <w:rPr>
          <w:rFonts w:ascii="Arial" w:hAnsi="Arial" w:cs="Arial"/>
          <w:sz w:val="20"/>
          <w:szCs w:val="20"/>
        </w:rPr>
        <w:t xml:space="preserve"> </w:t>
      </w:r>
      <w:r w:rsidR="007F0D62">
        <w:rPr>
          <w:rFonts w:ascii="Arial" w:hAnsi="Arial" w:cs="Arial"/>
          <w:sz w:val="20"/>
          <w:szCs w:val="20"/>
        </w:rPr>
        <w:t>Als</w:t>
      </w:r>
      <w:r w:rsidR="00C96307" w:rsidRPr="00C96307">
        <w:rPr>
          <w:rFonts w:ascii="Arial" w:hAnsi="Arial" w:cs="Arial"/>
          <w:sz w:val="20"/>
          <w:szCs w:val="20"/>
        </w:rPr>
        <w:t xml:space="preserve"> geschikte werkzaamheden voor werknemer voor handen zijn, zal werkgever werknemer echter </w:t>
      </w:r>
      <w:r w:rsidR="007E6509">
        <w:rPr>
          <w:rFonts w:ascii="Arial" w:hAnsi="Arial" w:cs="Arial"/>
          <w:sz w:val="20"/>
          <w:szCs w:val="20"/>
        </w:rPr>
        <w:t>tijdig</w:t>
      </w:r>
      <w:r w:rsidR="00EB36E3">
        <w:rPr>
          <w:rStyle w:val="Voetnootmarkering"/>
          <w:rFonts w:ascii="Arial" w:hAnsi="Arial"/>
          <w:sz w:val="20"/>
          <w:szCs w:val="20"/>
        </w:rPr>
        <w:footnoteReference w:id="8"/>
      </w:r>
      <w:r w:rsidR="007E6509">
        <w:rPr>
          <w:rFonts w:ascii="Arial" w:hAnsi="Arial" w:cs="Arial"/>
          <w:sz w:val="20"/>
          <w:szCs w:val="20"/>
        </w:rPr>
        <w:t xml:space="preserve"> schriftelijk dan wel elektronisch </w:t>
      </w:r>
      <w:r w:rsidR="00C96307" w:rsidRPr="00C96307">
        <w:rPr>
          <w:rFonts w:ascii="Arial" w:hAnsi="Arial" w:cs="Arial"/>
          <w:sz w:val="20"/>
          <w:szCs w:val="20"/>
        </w:rPr>
        <w:t>oproepen voor het verrichten van deze werkzaamheden. Werknemer verplicht zich om na deze oproep de werkzaamheden te verrichten.</w:t>
      </w:r>
    </w:p>
    <w:p w14:paraId="3D3E0F67" w14:textId="77777777" w:rsidR="007E6509" w:rsidRDefault="007E6509" w:rsidP="006E620A">
      <w:pPr>
        <w:widowControl w:val="0"/>
        <w:tabs>
          <w:tab w:val="left" w:pos="357"/>
          <w:tab w:val="left" w:pos="426"/>
        </w:tabs>
        <w:spacing w:line="360" w:lineRule="auto"/>
        <w:ind w:left="357" w:hanging="357"/>
        <w:rPr>
          <w:rFonts w:ascii="Arial" w:hAnsi="Arial" w:cs="Arial"/>
          <w:sz w:val="20"/>
          <w:szCs w:val="20"/>
        </w:rPr>
      </w:pPr>
    </w:p>
    <w:p w14:paraId="10E1AEB3" w14:textId="77777777" w:rsidR="007E6509" w:rsidRDefault="007E6509" w:rsidP="006E620A">
      <w:pPr>
        <w:widowControl w:val="0"/>
        <w:tabs>
          <w:tab w:val="left" w:pos="357"/>
          <w:tab w:val="left" w:pos="426"/>
        </w:tabs>
        <w:spacing w:line="360" w:lineRule="auto"/>
        <w:ind w:left="357" w:hanging="357"/>
        <w:rPr>
          <w:rFonts w:ascii="Arial" w:hAnsi="Arial" w:cs="Arial"/>
          <w:sz w:val="20"/>
          <w:szCs w:val="20"/>
        </w:rPr>
      </w:pPr>
      <w:r>
        <w:rPr>
          <w:rFonts w:ascii="Arial" w:hAnsi="Arial" w:cs="Arial"/>
          <w:sz w:val="20"/>
          <w:szCs w:val="20"/>
        </w:rPr>
        <w:t>(Optie: conform wettelijke regeling in plaats van “tijdig”)</w:t>
      </w:r>
    </w:p>
    <w:p w14:paraId="3CF7B90F" w14:textId="77777777" w:rsidR="007E6509" w:rsidRPr="00C96307" w:rsidRDefault="007E6509" w:rsidP="006E620A">
      <w:pPr>
        <w:widowControl w:val="0"/>
        <w:tabs>
          <w:tab w:val="left" w:pos="357"/>
          <w:tab w:val="left" w:pos="426"/>
        </w:tabs>
        <w:spacing w:line="360" w:lineRule="auto"/>
        <w:ind w:left="357" w:hanging="357"/>
        <w:rPr>
          <w:rFonts w:ascii="Arial" w:hAnsi="Arial" w:cs="Arial"/>
          <w:sz w:val="20"/>
          <w:szCs w:val="20"/>
        </w:rPr>
      </w:pPr>
      <w:r>
        <w:rPr>
          <w:rFonts w:ascii="Arial" w:hAnsi="Arial" w:cs="Arial"/>
          <w:sz w:val="20"/>
          <w:szCs w:val="20"/>
        </w:rPr>
        <w:tab/>
        <w:t>Werkgever is verplicht werknemer ten minste vier dagen van tevoren schriftelijk of elektronisch op te roepen voor het uitvoeren van de werkzaamheden</w:t>
      </w:r>
      <w:bookmarkStart w:id="1" w:name="_Hlk28956801"/>
      <w:r>
        <w:rPr>
          <w:rFonts w:ascii="Arial" w:hAnsi="Arial" w:cs="Arial"/>
          <w:sz w:val="20"/>
          <w:szCs w:val="20"/>
        </w:rPr>
        <w:t xml:space="preserve">. </w:t>
      </w:r>
      <w:r w:rsidR="007F0D62">
        <w:rPr>
          <w:rFonts w:ascii="Arial" w:hAnsi="Arial" w:cs="Arial"/>
          <w:sz w:val="20"/>
          <w:szCs w:val="20"/>
        </w:rPr>
        <w:t>Als</w:t>
      </w:r>
      <w:r>
        <w:rPr>
          <w:rFonts w:ascii="Arial" w:hAnsi="Arial" w:cs="Arial"/>
          <w:sz w:val="20"/>
          <w:szCs w:val="20"/>
        </w:rPr>
        <w:t xml:space="preserve"> in de toepasselijke cao een korte termijn dan vier dagen wordt vermeld, geldt deze korte termijn. </w:t>
      </w:r>
      <w:bookmarkEnd w:id="1"/>
      <w:r>
        <w:rPr>
          <w:rFonts w:ascii="Arial" w:hAnsi="Arial" w:cs="Arial"/>
          <w:sz w:val="20"/>
          <w:szCs w:val="20"/>
        </w:rPr>
        <w:t xml:space="preserve">Werknemer verplicht zich om na deze oproep de werkzaamheden te verrichten. </w:t>
      </w:r>
    </w:p>
    <w:p w14:paraId="0683387D" w14:textId="77777777" w:rsidR="00C96307" w:rsidRPr="00C96307" w:rsidRDefault="00C96307" w:rsidP="00C96307">
      <w:pPr>
        <w:widowControl w:val="0"/>
        <w:tabs>
          <w:tab w:val="left" w:pos="357"/>
          <w:tab w:val="left" w:pos="426"/>
        </w:tabs>
        <w:spacing w:line="360" w:lineRule="auto"/>
        <w:rPr>
          <w:rFonts w:ascii="Arial" w:hAnsi="Arial" w:cs="Arial"/>
          <w:i/>
          <w:sz w:val="20"/>
          <w:szCs w:val="20"/>
        </w:rPr>
      </w:pPr>
      <w:r w:rsidRPr="00C96307">
        <w:rPr>
          <w:rFonts w:ascii="Arial" w:hAnsi="Arial" w:cs="Arial"/>
          <w:i/>
          <w:sz w:val="20"/>
          <w:szCs w:val="20"/>
        </w:rPr>
        <w:t>(Optie:)**</w:t>
      </w:r>
    </w:p>
    <w:p w14:paraId="731AC430" w14:textId="77777777" w:rsidR="00C96307" w:rsidRPr="00C96307" w:rsidRDefault="006E620A" w:rsidP="006E620A">
      <w:pPr>
        <w:widowControl w:val="0"/>
        <w:tabs>
          <w:tab w:val="left" w:pos="357"/>
          <w:tab w:val="left" w:pos="426"/>
        </w:tabs>
        <w:spacing w:line="360" w:lineRule="auto"/>
        <w:ind w:left="357" w:hanging="357"/>
        <w:rPr>
          <w:rFonts w:ascii="Arial" w:hAnsi="Arial" w:cs="Arial"/>
          <w:sz w:val="20"/>
          <w:szCs w:val="20"/>
        </w:rPr>
      </w:pPr>
      <w:r>
        <w:rPr>
          <w:rFonts w:ascii="Arial" w:hAnsi="Arial" w:cs="Arial"/>
          <w:sz w:val="20"/>
          <w:szCs w:val="20"/>
        </w:rPr>
        <w:t>4.</w:t>
      </w:r>
      <w:r>
        <w:rPr>
          <w:rFonts w:ascii="Arial" w:hAnsi="Arial" w:cs="Arial"/>
          <w:sz w:val="20"/>
          <w:szCs w:val="20"/>
        </w:rPr>
        <w:tab/>
      </w:r>
      <w:r w:rsidR="007F0D62">
        <w:rPr>
          <w:rFonts w:ascii="Arial" w:hAnsi="Arial" w:cs="Arial"/>
          <w:sz w:val="20"/>
          <w:szCs w:val="20"/>
        </w:rPr>
        <w:t>Als</w:t>
      </w:r>
      <w:r w:rsidR="00C96307" w:rsidRPr="00C96307">
        <w:rPr>
          <w:rFonts w:ascii="Arial" w:hAnsi="Arial" w:cs="Arial"/>
          <w:sz w:val="20"/>
          <w:szCs w:val="20"/>
        </w:rPr>
        <w:t xml:space="preserve"> op basis van soortgelijke afspraken als bij deze overeenkomst tussen partijen zijn gemaakt, meerdere werknemers in aanmerking komen om te worden opgeroepen voor het verrichten van </w:t>
      </w:r>
      <w:r w:rsidR="00C96307" w:rsidRPr="00C96307">
        <w:rPr>
          <w:rFonts w:ascii="Arial" w:hAnsi="Arial" w:cs="Arial"/>
          <w:sz w:val="20"/>
          <w:szCs w:val="20"/>
        </w:rPr>
        <w:lastRenderedPageBreak/>
        <w:t xml:space="preserve">bepaalde werkzaamheden, </w:t>
      </w:r>
      <w:r w:rsidR="004F1FFA">
        <w:rPr>
          <w:rFonts w:ascii="Arial" w:hAnsi="Arial" w:cs="Arial"/>
          <w:sz w:val="20"/>
          <w:szCs w:val="20"/>
        </w:rPr>
        <w:t>(</w:t>
      </w:r>
      <w:r w:rsidR="004F1FFA" w:rsidRPr="004F1FFA">
        <w:rPr>
          <w:rFonts w:ascii="Arial" w:hAnsi="Arial" w:cs="Arial"/>
          <w:i/>
          <w:sz w:val="20"/>
          <w:szCs w:val="20"/>
        </w:rPr>
        <w:t>Optie 1</w:t>
      </w:r>
      <w:r w:rsidR="004F1FFA">
        <w:rPr>
          <w:rFonts w:ascii="Arial" w:hAnsi="Arial" w:cs="Arial"/>
          <w:sz w:val="20"/>
          <w:szCs w:val="20"/>
        </w:rPr>
        <w:t xml:space="preserve">: </w:t>
      </w:r>
      <w:r w:rsidR="00C96307" w:rsidRPr="00C96307">
        <w:rPr>
          <w:rFonts w:ascii="Arial" w:hAnsi="Arial" w:cs="Arial"/>
          <w:sz w:val="20"/>
          <w:szCs w:val="20"/>
        </w:rPr>
        <w:t>zal werkgever deze werknemers oproepen in volgorde van anciënniteit</w:t>
      </w:r>
      <w:r w:rsidR="004F1FFA">
        <w:rPr>
          <w:rFonts w:ascii="Arial" w:hAnsi="Arial" w:cs="Arial"/>
          <w:sz w:val="20"/>
          <w:szCs w:val="20"/>
        </w:rPr>
        <w:t>)** (</w:t>
      </w:r>
      <w:r w:rsidR="004F1FFA" w:rsidRPr="004F1FFA">
        <w:rPr>
          <w:rFonts w:ascii="Arial" w:hAnsi="Arial" w:cs="Arial"/>
          <w:i/>
          <w:sz w:val="20"/>
          <w:szCs w:val="20"/>
        </w:rPr>
        <w:t>Optie 2</w:t>
      </w:r>
      <w:r w:rsidR="004F1FFA">
        <w:rPr>
          <w:rFonts w:ascii="Arial" w:hAnsi="Arial" w:cs="Arial"/>
          <w:sz w:val="20"/>
          <w:szCs w:val="20"/>
        </w:rPr>
        <w:t xml:space="preserve">: </w:t>
      </w:r>
      <w:r w:rsidR="00C96307" w:rsidRPr="00C96307">
        <w:rPr>
          <w:rFonts w:ascii="Arial" w:hAnsi="Arial" w:cs="Arial"/>
          <w:sz w:val="20"/>
          <w:szCs w:val="20"/>
        </w:rPr>
        <w:t>zal werkgever het werk evenredig over deze werknemers verdelen</w:t>
      </w:r>
      <w:r w:rsidR="004F1FFA">
        <w:rPr>
          <w:rFonts w:ascii="Arial" w:hAnsi="Arial" w:cs="Arial"/>
          <w:sz w:val="20"/>
          <w:szCs w:val="20"/>
        </w:rPr>
        <w:t>)**</w:t>
      </w:r>
      <w:r w:rsidR="00C96307" w:rsidRPr="00C96307">
        <w:rPr>
          <w:rFonts w:ascii="Arial" w:hAnsi="Arial" w:cs="Arial"/>
          <w:sz w:val="20"/>
          <w:szCs w:val="20"/>
        </w:rPr>
        <w:t>.</w:t>
      </w:r>
    </w:p>
    <w:p w14:paraId="64E548CA" w14:textId="34547AA6" w:rsidR="00C96307" w:rsidRPr="00C96307" w:rsidRDefault="00EB36E3" w:rsidP="006E620A">
      <w:pPr>
        <w:widowControl w:val="0"/>
        <w:tabs>
          <w:tab w:val="left" w:pos="357"/>
          <w:tab w:val="left" w:pos="426"/>
        </w:tabs>
        <w:spacing w:line="360" w:lineRule="auto"/>
        <w:ind w:left="357" w:hanging="357"/>
        <w:rPr>
          <w:rFonts w:ascii="Arial" w:hAnsi="Arial" w:cs="Arial"/>
          <w:sz w:val="20"/>
          <w:szCs w:val="20"/>
        </w:rPr>
      </w:pPr>
      <w:r>
        <w:rPr>
          <w:rFonts w:ascii="Arial" w:hAnsi="Arial" w:cs="Arial"/>
          <w:sz w:val="20"/>
          <w:szCs w:val="20"/>
        </w:rPr>
        <w:t>5</w:t>
      </w:r>
      <w:r w:rsidR="006E620A">
        <w:rPr>
          <w:rFonts w:ascii="Arial" w:hAnsi="Arial" w:cs="Arial"/>
          <w:sz w:val="20"/>
          <w:szCs w:val="20"/>
        </w:rPr>
        <w:t>.</w:t>
      </w:r>
      <w:r w:rsidR="006E620A">
        <w:rPr>
          <w:rFonts w:ascii="Arial" w:hAnsi="Arial" w:cs="Arial"/>
          <w:sz w:val="20"/>
          <w:szCs w:val="20"/>
        </w:rPr>
        <w:tab/>
      </w:r>
      <w:r w:rsidR="00C96307" w:rsidRPr="00C96307">
        <w:rPr>
          <w:rFonts w:ascii="Arial" w:hAnsi="Arial" w:cs="Arial"/>
          <w:sz w:val="20"/>
          <w:szCs w:val="20"/>
        </w:rPr>
        <w:t xml:space="preserve">De dagen en tijden waarop de arbeid </w:t>
      </w:r>
      <w:r w:rsidR="006F4605">
        <w:rPr>
          <w:rFonts w:ascii="Arial" w:hAnsi="Arial" w:cs="Arial"/>
          <w:sz w:val="20"/>
          <w:szCs w:val="20"/>
        </w:rPr>
        <w:t>moet</w:t>
      </w:r>
      <w:r w:rsidR="00C96307" w:rsidRPr="00C96307">
        <w:rPr>
          <w:rFonts w:ascii="Arial" w:hAnsi="Arial" w:cs="Arial"/>
          <w:sz w:val="20"/>
          <w:szCs w:val="20"/>
        </w:rPr>
        <w:t xml:space="preserve"> worden verricht worden bepaald door werkgever, welke daarbij, </w:t>
      </w:r>
      <w:r w:rsidR="005069D8">
        <w:rPr>
          <w:rFonts w:ascii="Arial" w:hAnsi="Arial" w:cs="Arial"/>
          <w:sz w:val="20"/>
          <w:szCs w:val="20"/>
        </w:rPr>
        <w:t xml:space="preserve">voor zover </w:t>
      </w:r>
      <w:r w:rsidR="00C96307" w:rsidRPr="00C96307">
        <w:rPr>
          <w:rFonts w:ascii="Arial" w:hAnsi="Arial" w:cs="Arial"/>
          <w:sz w:val="20"/>
          <w:szCs w:val="20"/>
        </w:rPr>
        <w:t xml:space="preserve"> de eisen van een goede bedrijfsvoering</w:t>
      </w:r>
      <w:r w:rsidR="00A63863">
        <w:rPr>
          <w:rFonts w:ascii="Arial" w:hAnsi="Arial" w:cs="Arial"/>
          <w:sz w:val="20"/>
          <w:szCs w:val="20"/>
        </w:rPr>
        <w:t xml:space="preserve"> dat</w:t>
      </w:r>
      <w:r w:rsidR="00C96307" w:rsidRPr="00C96307">
        <w:rPr>
          <w:rFonts w:ascii="Arial" w:hAnsi="Arial" w:cs="Arial"/>
          <w:sz w:val="20"/>
          <w:szCs w:val="20"/>
        </w:rPr>
        <w:t xml:space="preserve"> toelaten, rekening houdt met de wensen van werknemer.</w:t>
      </w:r>
    </w:p>
    <w:p w14:paraId="4B266831" w14:textId="77777777" w:rsidR="00C96307" w:rsidRPr="00C96307" w:rsidRDefault="00C96307" w:rsidP="00C96307">
      <w:pPr>
        <w:widowControl w:val="0"/>
        <w:tabs>
          <w:tab w:val="left" w:pos="357"/>
          <w:tab w:val="left" w:pos="426"/>
        </w:tabs>
        <w:spacing w:line="360" w:lineRule="auto"/>
        <w:rPr>
          <w:rFonts w:ascii="Arial" w:hAnsi="Arial" w:cs="Arial"/>
          <w:i/>
          <w:sz w:val="20"/>
          <w:szCs w:val="20"/>
        </w:rPr>
      </w:pPr>
      <w:r w:rsidRPr="00C96307">
        <w:rPr>
          <w:rFonts w:ascii="Arial" w:hAnsi="Arial" w:cs="Arial"/>
          <w:i/>
          <w:sz w:val="20"/>
          <w:szCs w:val="20"/>
        </w:rPr>
        <w:t>(Optie:)**</w:t>
      </w:r>
    </w:p>
    <w:p w14:paraId="34BEB43B" w14:textId="77777777" w:rsidR="009C615C" w:rsidRDefault="00880F3D" w:rsidP="00BA00F2">
      <w:pPr>
        <w:widowControl w:val="0"/>
        <w:tabs>
          <w:tab w:val="left" w:pos="357"/>
          <w:tab w:val="left" w:pos="426"/>
        </w:tabs>
        <w:spacing w:line="360" w:lineRule="auto"/>
        <w:ind w:left="357" w:hanging="357"/>
        <w:rPr>
          <w:rFonts w:ascii="Arial" w:hAnsi="Arial" w:cs="Arial"/>
          <w:i/>
          <w:sz w:val="20"/>
          <w:szCs w:val="20"/>
        </w:rPr>
      </w:pPr>
      <w:r>
        <w:rPr>
          <w:rFonts w:ascii="Arial" w:hAnsi="Arial" w:cs="Arial"/>
          <w:sz w:val="20"/>
          <w:szCs w:val="20"/>
        </w:rPr>
        <w:t>6</w:t>
      </w:r>
      <w:r w:rsidR="006E620A">
        <w:rPr>
          <w:rFonts w:ascii="Arial" w:hAnsi="Arial" w:cs="Arial"/>
          <w:sz w:val="20"/>
          <w:szCs w:val="20"/>
        </w:rPr>
        <w:t>.</w:t>
      </w:r>
      <w:r w:rsidR="006E620A">
        <w:rPr>
          <w:rFonts w:ascii="Arial" w:hAnsi="Arial" w:cs="Arial"/>
          <w:sz w:val="20"/>
          <w:szCs w:val="20"/>
        </w:rPr>
        <w:tab/>
      </w:r>
      <w:r w:rsidR="00C96307" w:rsidRPr="00C96307">
        <w:rPr>
          <w:rFonts w:ascii="Arial" w:hAnsi="Arial" w:cs="Arial"/>
          <w:sz w:val="20"/>
          <w:szCs w:val="20"/>
        </w:rPr>
        <w:t>Werknemer zal de in lid 1 genoemde werkzaamheden uitvoeren ter plaatse van vestiging van de bedrijfsactiviteiten van werkgever en voor het overige op die plaatsen welke dienstbaar zijn aan de bedrijfsactiviteiten van werkgever, alles voor zover dit in redelijkheid van werknemer kan worden gevraagd.</w:t>
      </w:r>
      <w:r w:rsidR="006E620A" w:rsidRPr="006E620A">
        <w:rPr>
          <w:rFonts w:ascii="Arial" w:hAnsi="Arial" w:cs="Arial"/>
          <w:i/>
          <w:sz w:val="20"/>
          <w:szCs w:val="20"/>
        </w:rPr>
        <w:t xml:space="preserve"> </w:t>
      </w:r>
    </w:p>
    <w:p w14:paraId="1B77EE7A" w14:textId="329AE26D" w:rsidR="006E620A" w:rsidRPr="009C615C" w:rsidRDefault="006E620A" w:rsidP="009C615C">
      <w:pPr>
        <w:pStyle w:val="Lijstalinea"/>
        <w:widowControl w:val="0"/>
        <w:numPr>
          <w:ilvl w:val="0"/>
          <w:numId w:val="54"/>
        </w:numPr>
        <w:tabs>
          <w:tab w:val="left" w:pos="357"/>
          <w:tab w:val="left" w:pos="426"/>
        </w:tabs>
        <w:spacing w:line="360" w:lineRule="auto"/>
        <w:rPr>
          <w:rFonts w:ascii="Arial" w:hAnsi="Arial" w:cs="Arial"/>
          <w:sz w:val="20"/>
          <w:szCs w:val="20"/>
        </w:rPr>
      </w:pPr>
      <w:r w:rsidRPr="009C615C">
        <w:rPr>
          <w:rFonts w:ascii="Arial" w:hAnsi="Arial" w:cs="Arial"/>
          <w:i/>
          <w:sz w:val="20"/>
          <w:szCs w:val="20"/>
        </w:rPr>
        <w:t xml:space="preserve">(Optie: </w:t>
      </w:r>
      <w:r w:rsidR="007F0D62" w:rsidRPr="009C615C">
        <w:rPr>
          <w:rFonts w:ascii="Arial" w:hAnsi="Arial" w:cs="Arial"/>
          <w:i/>
          <w:sz w:val="20"/>
          <w:szCs w:val="20"/>
        </w:rPr>
        <w:t>als</w:t>
      </w:r>
      <w:r w:rsidRPr="009C615C">
        <w:rPr>
          <w:rFonts w:ascii="Arial" w:hAnsi="Arial" w:cs="Arial"/>
          <w:i/>
          <w:sz w:val="20"/>
          <w:szCs w:val="20"/>
        </w:rPr>
        <w:t xml:space="preserve"> de werkgever over meerdere vestigingen beschikt)</w:t>
      </w:r>
      <w:r w:rsidRPr="009C615C">
        <w:rPr>
          <w:rFonts w:ascii="Arial" w:hAnsi="Arial" w:cs="Arial"/>
          <w:sz w:val="20"/>
          <w:szCs w:val="20"/>
        </w:rPr>
        <w:t>**</w:t>
      </w:r>
    </w:p>
    <w:p w14:paraId="57C195D1" w14:textId="77777777" w:rsidR="009C615C" w:rsidRDefault="00143871" w:rsidP="009C615C">
      <w:pPr>
        <w:widowControl w:val="0"/>
        <w:tabs>
          <w:tab w:val="left" w:pos="357"/>
          <w:tab w:val="left" w:pos="426"/>
        </w:tabs>
        <w:spacing w:line="360" w:lineRule="auto"/>
        <w:ind w:left="357"/>
        <w:rPr>
          <w:rFonts w:ascii="Arial" w:hAnsi="Arial" w:cs="Arial"/>
          <w:sz w:val="20"/>
          <w:szCs w:val="20"/>
        </w:rPr>
      </w:pPr>
      <w:r w:rsidRPr="00143871">
        <w:rPr>
          <w:rFonts w:ascii="Arial" w:hAnsi="Arial" w:cs="Arial"/>
          <w:sz w:val="20"/>
          <w:szCs w:val="20"/>
        </w:rPr>
        <w:t xml:space="preserve">Bij aanvang van de arbeidsovereenkomst is de plaats waar de arbeid wordt verricht de vestiging van werkgever te </w:t>
      </w:r>
      <w:r w:rsidR="00B605E8">
        <w:rPr>
          <w:rFonts w:ascii="Arial" w:hAnsi="Arial" w:cs="Arial"/>
          <w:sz w:val="20"/>
          <w:szCs w:val="20"/>
        </w:rPr>
        <w:t>(</w:t>
      </w:r>
      <w:r w:rsidRPr="00143871">
        <w:rPr>
          <w:rFonts w:ascii="Arial" w:hAnsi="Arial" w:cs="Arial"/>
          <w:sz w:val="20"/>
          <w:szCs w:val="20"/>
        </w:rPr>
        <w:t>locatie………</w:t>
      </w:r>
      <w:r w:rsidR="00B605E8">
        <w:rPr>
          <w:rFonts w:ascii="Arial" w:hAnsi="Arial" w:cs="Arial"/>
          <w:sz w:val="20"/>
          <w:szCs w:val="20"/>
        </w:rPr>
        <w:t>)</w:t>
      </w:r>
      <w:r w:rsidRPr="00143871">
        <w:rPr>
          <w:rFonts w:ascii="Arial" w:hAnsi="Arial" w:cs="Arial"/>
          <w:sz w:val="20"/>
          <w:szCs w:val="20"/>
        </w:rPr>
        <w:t>. Werknemer zal hier zijn werkzaamheden uitvoeren en voor het overige op die plaatsen welke dienstbaar zijn aan de bedrijfsactiviteiten van werkgever, alles voor zover dit in redelijkheid van werknemer kan worden gevraagd. Werkgever is bevoegd de standplaats van werknemer eenzijdig te wijzigen voor zover dit in redelijkheid van werknemer kan worden gevergd</w:t>
      </w:r>
      <w:r>
        <w:rPr>
          <w:rFonts w:ascii="Arial" w:hAnsi="Arial" w:cs="Arial"/>
          <w:sz w:val="20"/>
          <w:szCs w:val="20"/>
        </w:rPr>
        <w:t xml:space="preserve">. </w:t>
      </w:r>
    </w:p>
    <w:p w14:paraId="29B42012" w14:textId="77777777" w:rsidR="009C615C" w:rsidRPr="009C615C" w:rsidRDefault="009C615C" w:rsidP="009C615C">
      <w:pPr>
        <w:pStyle w:val="Lijstalinea"/>
        <w:widowControl w:val="0"/>
        <w:numPr>
          <w:ilvl w:val="0"/>
          <w:numId w:val="54"/>
        </w:numPr>
        <w:tabs>
          <w:tab w:val="left" w:pos="357"/>
          <w:tab w:val="left" w:pos="426"/>
        </w:tabs>
        <w:spacing w:line="360" w:lineRule="auto"/>
        <w:rPr>
          <w:rFonts w:ascii="Arial" w:hAnsi="Arial" w:cs="Arial"/>
          <w:sz w:val="20"/>
          <w:szCs w:val="20"/>
        </w:rPr>
      </w:pPr>
      <w:r w:rsidRPr="009C615C">
        <w:rPr>
          <w:rFonts w:ascii="Arial" w:hAnsi="Arial" w:cs="Arial"/>
          <w:i/>
          <w:iCs/>
          <w:sz w:val="20"/>
          <w:szCs w:val="20"/>
        </w:rPr>
        <w:t>(optie: In overleg met werkgever, kan werknemer na voorafgaande toestemming zijn werkzaamheden één of meerdere dagen per week vanuit huis verrichten. Werkgever en werknemer zullen in dat geval hierover nog nadere afspraken maken en deze afspraken vastleggen in een thuiswerkovereenkomst. De thuiswerkregeling van werkgever is eveneens van toepassing, werknemer verklaart hierbij een exemplaar van de thuiswerkregeling te hebben ontvangen.)</w:t>
      </w:r>
    </w:p>
    <w:p w14:paraId="63048D85" w14:textId="430ECBFA" w:rsidR="006E620A" w:rsidRPr="009C615C" w:rsidRDefault="00880F3D" w:rsidP="009C615C">
      <w:pPr>
        <w:pStyle w:val="Lijstalinea"/>
        <w:widowControl w:val="0"/>
        <w:numPr>
          <w:ilvl w:val="0"/>
          <w:numId w:val="54"/>
        </w:numPr>
        <w:tabs>
          <w:tab w:val="left" w:pos="357"/>
          <w:tab w:val="left" w:pos="426"/>
        </w:tabs>
        <w:spacing w:line="360" w:lineRule="auto"/>
        <w:rPr>
          <w:rFonts w:ascii="Arial" w:hAnsi="Arial" w:cs="Arial"/>
          <w:sz w:val="20"/>
          <w:szCs w:val="20"/>
        </w:rPr>
      </w:pPr>
      <w:r w:rsidRPr="009C615C">
        <w:rPr>
          <w:rFonts w:ascii="Arial" w:hAnsi="Arial" w:cs="Arial"/>
          <w:i/>
          <w:sz w:val="20"/>
          <w:szCs w:val="20"/>
        </w:rPr>
        <w:t xml:space="preserve">. </w:t>
      </w:r>
      <w:r w:rsidR="006E620A" w:rsidRPr="009C615C">
        <w:rPr>
          <w:rFonts w:ascii="Arial" w:hAnsi="Arial" w:cs="Arial"/>
          <w:i/>
          <w:sz w:val="20"/>
          <w:szCs w:val="20"/>
        </w:rPr>
        <w:t xml:space="preserve">(Optie: </w:t>
      </w:r>
      <w:r w:rsidR="007F0D62" w:rsidRPr="009C615C">
        <w:rPr>
          <w:rFonts w:ascii="Arial" w:hAnsi="Arial" w:cs="Arial"/>
          <w:i/>
          <w:sz w:val="20"/>
          <w:szCs w:val="20"/>
        </w:rPr>
        <w:t>als</w:t>
      </w:r>
      <w:r w:rsidR="006E620A" w:rsidRPr="009C615C">
        <w:rPr>
          <w:rFonts w:ascii="Arial" w:hAnsi="Arial" w:cs="Arial"/>
          <w:i/>
          <w:sz w:val="20"/>
          <w:szCs w:val="20"/>
        </w:rPr>
        <w:t xml:space="preserve"> de werknemer te werk kan worden gesteld bij een andere vennootschap van de werkgever)</w:t>
      </w:r>
      <w:r w:rsidR="006E620A" w:rsidRPr="009C615C">
        <w:rPr>
          <w:rFonts w:ascii="Arial" w:hAnsi="Arial" w:cs="Arial"/>
          <w:sz w:val="20"/>
          <w:szCs w:val="20"/>
        </w:rPr>
        <w:t>**</w:t>
      </w:r>
    </w:p>
    <w:p w14:paraId="40B600EE" w14:textId="77777777" w:rsidR="006E620A" w:rsidRPr="001E1895" w:rsidRDefault="006E620A" w:rsidP="006E620A">
      <w:pPr>
        <w:widowControl w:val="0"/>
        <w:tabs>
          <w:tab w:val="left" w:pos="357"/>
          <w:tab w:val="left" w:pos="426"/>
        </w:tabs>
        <w:spacing w:line="360" w:lineRule="auto"/>
        <w:ind w:left="357"/>
        <w:rPr>
          <w:rFonts w:ascii="Arial" w:hAnsi="Arial" w:cs="Arial"/>
          <w:sz w:val="20"/>
          <w:szCs w:val="20"/>
        </w:rPr>
      </w:pPr>
      <w:r w:rsidRPr="00B22504">
        <w:rPr>
          <w:rFonts w:ascii="Arial" w:hAnsi="Arial" w:cs="Arial"/>
          <w:sz w:val="20"/>
          <w:szCs w:val="20"/>
        </w:rPr>
        <w:t xml:space="preserve">Het is werknemer bekend dat </w:t>
      </w:r>
      <w:r w:rsidRPr="00B22504">
        <w:rPr>
          <w:rFonts w:ascii="Arial" w:hAnsi="Arial" w:cs="Arial"/>
          <w:sz w:val="20"/>
          <w:szCs w:val="20"/>
          <w:u w:val="single"/>
        </w:rPr>
        <w:t>hij/zij</w:t>
      </w:r>
      <w:r w:rsidRPr="00B22504">
        <w:rPr>
          <w:rFonts w:ascii="Arial" w:hAnsi="Arial" w:cs="Arial"/>
          <w:sz w:val="20"/>
          <w:szCs w:val="20"/>
        </w:rPr>
        <w:t>* te werk kan worden gesteld bij een aan werkgever gelieerde vennootschap of onderneming. Werknemer verklaart hiertegen geen bezwaar te hebben. Het voorgaande alles voor zover dit in redelijkheid van werknemer kan worden gevraagd.</w:t>
      </w:r>
    </w:p>
    <w:p w14:paraId="214E8D98" w14:textId="77777777" w:rsidR="00C96307" w:rsidRPr="00C96307" w:rsidRDefault="00C96307" w:rsidP="00C96307">
      <w:pPr>
        <w:widowControl w:val="0"/>
        <w:tabs>
          <w:tab w:val="left" w:pos="357"/>
          <w:tab w:val="left" w:pos="426"/>
        </w:tabs>
        <w:spacing w:line="360" w:lineRule="auto"/>
        <w:rPr>
          <w:rFonts w:ascii="Arial" w:hAnsi="Arial" w:cs="Arial"/>
          <w:i/>
          <w:sz w:val="20"/>
          <w:szCs w:val="20"/>
        </w:rPr>
      </w:pPr>
      <w:r w:rsidRPr="00C96307">
        <w:rPr>
          <w:rFonts w:ascii="Arial" w:hAnsi="Arial" w:cs="Arial"/>
          <w:i/>
          <w:sz w:val="20"/>
          <w:szCs w:val="20"/>
        </w:rPr>
        <w:t>(Optie:)**</w:t>
      </w:r>
    </w:p>
    <w:p w14:paraId="5D9ABF9B" w14:textId="79812E4E" w:rsidR="00C96307" w:rsidRPr="00C96307" w:rsidRDefault="009C615C" w:rsidP="006E620A">
      <w:pPr>
        <w:widowControl w:val="0"/>
        <w:tabs>
          <w:tab w:val="left" w:pos="357"/>
          <w:tab w:val="left" w:pos="426"/>
        </w:tabs>
        <w:spacing w:line="360" w:lineRule="auto"/>
        <w:ind w:left="357" w:hanging="357"/>
        <w:rPr>
          <w:rFonts w:ascii="Arial" w:hAnsi="Arial" w:cs="Arial"/>
          <w:sz w:val="20"/>
          <w:szCs w:val="20"/>
        </w:rPr>
      </w:pPr>
      <w:r>
        <w:rPr>
          <w:rFonts w:ascii="Arial" w:hAnsi="Arial" w:cs="Arial"/>
          <w:sz w:val="20"/>
          <w:szCs w:val="20"/>
        </w:rPr>
        <w:t>10</w:t>
      </w:r>
      <w:r w:rsidR="006E620A">
        <w:rPr>
          <w:rFonts w:ascii="Arial" w:hAnsi="Arial" w:cs="Arial"/>
          <w:sz w:val="20"/>
          <w:szCs w:val="20"/>
        </w:rPr>
        <w:t>.</w:t>
      </w:r>
      <w:r w:rsidR="006E620A">
        <w:rPr>
          <w:rFonts w:ascii="Arial" w:hAnsi="Arial" w:cs="Arial"/>
          <w:sz w:val="20"/>
          <w:szCs w:val="20"/>
        </w:rPr>
        <w:tab/>
      </w:r>
      <w:r w:rsidR="00C96307" w:rsidRPr="00C96307">
        <w:rPr>
          <w:rFonts w:ascii="Arial" w:hAnsi="Arial" w:cs="Arial"/>
          <w:sz w:val="20"/>
          <w:szCs w:val="20"/>
        </w:rPr>
        <w:t xml:space="preserve">Op onderhavige arbeidsovereenkomst is van toepassing de Collectieve Arbeidsovereenkomst voor </w:t>
      </w:r>
      <w:r w:rsidR="00EC348F">
        <w:rPr>
          <w:rFonts w:ascii="Arial" w:hAnsi="Arial" w:cs="Arial"/>
          <w:sz w:val="20"/>
          <w:szCs w:val="20"/>
        </w:rPr>
        <w:t>(naam CAO)</w:t>
      </w:r>
      <w:r w:rsidR="00C96307" w:rsidRPr="00C96307">
        <w:rPr>
          <w:rFonts w:ascii="Arial" w:hAnsi="Arial" w:cs="Arial"/>
          <w:sz w:val="20"/>
          <w:szCs w:val="20"/>
        </w:rPr>
        <w:t xml:space="preserve">, hierna te noemen: “CAO”, zoals deze van tijd tot tijd geldt en zal gelden en voorts alle </w:t>
      </w:r>
      <w:proofErr w:type="spellStart"/>
      <w:r w:rsidR="00C96307" w:rsidRPr="00C96307">
        <w:rPr>
          <w:rFonts w:ascii="Arial" w:hAnsi="Arial" w:cs="Arial"/>
          <w:sz w:val="20"/>
          <w:szCs w:val="20"/>
        </w:rPr>
        <w:t>CAO’s</w:t>
      </w:r>
      <w:proofErr w:type="spellEnd"/>
      <w:r w:rsidR="00C96307" w:rsidRPr="00C96307">
        <w:rPr>
          <w:rFonts w:ascii="Arial" w:hAnsi="Arial" w:cs="Arial"/>
          <w:sz w:val="20"/>
          <w:szCs w:val="20"/>
        </w:rPr>
        <w:t xml:space="preserve"> waaraan werkgever in de toekomst gebonden wordt</w:t>
      </w:r>
      <w:r w:rsidR="00880F3D">
        <w:rPr>
          <w:rFonts w:ascii="Arial" w:hAnsi="Arial" w:cs="Arial"/>
          <w:sz w:val="20"/>
          <w:szCs w:val="20"/>
        </w:rPr>
        <w:t>.</w:t>
      </w:r>
    </w:p>
    <w:p w14:paraId="14B590C7" w14:textId="77777777" w:rsidR="00C96307" w:rsidRPr="00C96307" w:rsidRDefault="00C96307" w:rsidP="00C96307">
      <w:pPr>
        <w:widowControl w:val="0"/>
        <w:tabs>
          <w:tab w:val="left" w:pos="357"/>
          <w:tab w:val="left" w:pos="426"/>
        </w:tabs>
        <w:spacing w:line="360" w:lineRule="auto"/>
        <w:rPr>
          <w:rFonts w:ascii="Arial" w:hAnsi="Arial" w:cs="Arial"/>
          <w:i/>
          <w:sz w:val="20"/>
          <w:szCs w:val="20"/>
        </w:rPr>
      </w:pPr>
      <w:r w:rsidRPr="00C96307">
        <w:rPr>
          <w:rFonts w:ascii="Arial" w:hAnsi="Arial" w:cs="Arial"/>
          <w:i/>
          <w:sz w:val="20"/>
          <w:szCs w:val="20"/>
        </w:rPr>
        <w:t>(Optie:)**</w:t>
      </w:r>
    </w:p>
    <w:p w14:paraId="79D52BED" w14:textId="31E7CD20" w:rsidR="00AA12F4" w:rsidRDefault="00880F3D" w:rsidP="00AA12F4">
      <w:pPr>
        <w:widowControl w:val="0"/>
        <w:tabs>
          <w:tab w:val="left" w:pos="357"/>
          <w:tab w:val="left" w:pos="426"/>
        </w:tabs>
        <w:spacing w:line="360" w:lineRule="auto"/>
        <w:ind w:left="357" w:hanging="357"/>
        <w:rPr>
          <w:rFonts w:ascii="Arial" w:hAnsi="Arial" w:cs="Arial"/>
          <w:sz w:val="20"/>
          <w:szCs w:val="20"/>
        </w:rPr>
      </w:pPr>
      <w:r>
        <w:rPr>
          <w:rFonts w:ascii="Arial" w:hAnsi="Arial" w:cs="Arial"/>
          <w:sz w:val="20"/>
          <w:szCs w:val="20"/>
        </w:rPr>
        <w:t>1</w:t>
      </w:r>
      <w:r w:rsidR="009C615C">
        <w:rPr>
          <w:rFonts w:ascii="Arial" w:hAnsi="Arial" w:cs="Arial"/>
          <w:sz w:val="20"/>
          <w:szCs w:val="20"/>
        </w:rPr>
        <w:t>1</w:t>
      </w:r>
      <w:r w:rsidR="006E620A">
        <w:rPr>
          <w:rFonts w:ascii="Arial" w:hAnsi="Arial" w:cs="Arial"/>
          <w:sz w:val="20"/>
          <w:szCs w:val="20"/>
        </w:rPr>
        <w:t>.</w:t>
      </w:r>
      <w:r w:rsidR="006E620A">
        <w:rPr>
          <w:rFonts w:ascii="Arial" w:hAnsi="Arial" w:cs="Arial"/>
          <w:sz w:val="20"/>
          <w:szCs w:val="20"/>
        </w:rPr>
        <w:tab/>
      </w:r>
      <w:r w:rsidR="00C96307" w:rsidRPr="00C96307">
        <w:rPr>
          <w:rFonts w:ascii="Arial" w:hAnsi="Arial" w:cs="Arial"/>
          <w:sz w:val="20"/>
          <w:szCs w:val="20"/>
        </w:rPr>
        <w:t>Op onderhavige arbeidsovereenkomst is het personeelshandboek van werkgever van toepassing. Werknemer verklaart hierbij een exemplaar van dit personeelshandboek te hebben ontvangen.</w:t>
      </w:r>
    </w:p>
    <w:p w14:paraId="06B19E52" w14:textId="77777777" w:rsidR="006E620A" w:rsidRDefault="006E620A" w:rsidP="001E1895">
      <w:pPr>
        <w:spacing w:line="360" w:lineRule="auto"/>
        <w:rPr>
          <w:rFonts w:ascii="Arial" w:hAnsi="Arial" w:cs="Arial"/>
          <w:b/>
          <w:sz w:val="20"/>
          <w:szCs w:val="20"/>
        </w:rPr>
      </w:pPr>
    </w:p>
    <w:p w14:paraId="671364B0" w14:textId="77777777" w:rsidR="006D23C7" w:rsidRPr="001E1895" w:rsidRDefault="006D23C7" w:rsidP="001E1895">
      <w:pPr>
        <w:spacing w:line="360" w:lineRule="auto"/>
        <w:rPr>
          <w:rFonts w:ascii="Arial" w:hAnsi="Arial" w:cs="Arial"/>
          <w:b/>
          <w:sz w:val="20"/>
          <w:szCs w:val="20"/>
        </w:rPr>
      </w:pPr>
      <w:r>
        <w:rPr>
          <w:rFonts w:ascii="Arial" w:hAnsi="Arial" w:cs="Arial"/>
          <w:b/>
          <w:sz w:val="20"/>
          <w:szCs w:val="20"/>
        </w:rPr>
        <w:t>Artikel 2. Contractduur/</w:t>
      </w:r>
      <w:r w:rsidR="006E620A">
        <w:rPr>
          <w:rFonts w:ascii="Arial" w:hAnsi="Arial" w:cs="Arial"/>
          <w:b/>
          <w:sz w:val="20"/>
          <w:szCs w:val="20"/>
        </w:rPr>
        <w:t>Proeftijd/</w:t>
      </w:r>
      <w:r>
        <w:rPr>
          <w:rFonts w:ascii="Arial" w:hAnsi="Arial" w:cs="Arial"/>
          <w:b/>
          <w:sz w:val="20"/>
          <w:szCs w:val="20"/>
        </w:rPr>
        <w:t>O</w:t>
      </w:r>
      <w:r w:rsidRPr="001E1895">
        <w:rPr>
          <w:rFonts w:ascii="Arial" w:hAnsi="Arial" w:cs="Arial"/>
          <w:b/>
          <w:sz w:val="20"/>
          <w:szCs w:val="20"/>
        </w:rPr>
        <w:t>pzegging</w:t>
      </w:r>
    </w:p>
    <w:p w14:paraId="6E0A96EA" w14:textId="77777777" w:rsidR="006D23C7" w:rsidRPr="006D399B" w:rsidRDefault="006E620A" w:rsidP="00A2677D">
      <w:pPr>
        <w:widowControl w:val="0"/>
        <w:tabs>
          <w:tab w:val="left" w:pos="357"/>
          <w:tab w:val="left" w:pos="1276"/>
          <w:tab w:val="left" w:pos="1418"/>
        </w:tabs>
        <w:spacing w:line="360" w:lineRule="auto"/>
        <w:ind w:left="357" w:hanging="357"/>
        <w:rPr>
          <w:rFonts w:ascii="Arial" w:hAnsi="Arial" w:cs="Arial"/>
          <w:sz w:val="20"/>
          <w:szCs w:val="20"/>
        </w:rPr>
      </w:pPr>
      <w:r>
        <w:rPr>
          <w:rFonts w:ascii="Arial" w:hAnsi="Arial" w:cs="Arial"/>
          <w:i/>
          <w:sz w:val="20"/>
          <w:szCs w:val="20"/>
        </w:rPr>
        <w:lastRenderedPageBreak/>
        <w:t>1.</w:t>
      </w:r>
      <w:r w:rsidR="006D23C7">
        <w:rPr>
          <w:rFonts w:ascii="Arial" w:hAnsi="Arial" w:cs="Arial"/>
          <w:i/>
          <w:sz w:val="20"/>
          <w:szCs w:val="20"/>
        </w:rPr>
        <w:tab/>
      </w:r>
      <w:r w:rsidR="006D23C7" w:rsidRPr="006D399B">
        <w:rPr>
          <w:rFonts w:ascii="Arial" w:hAnsi="Arial" w:cs="Arial"/>
          <w:sz w:val="20"/>
          <w:szCs w:val="20"/>
        </w:rPr>
        <w:t xml:space="preserve"> De arbeidsovereenkomst is aangegaan voor een periode van </w:t>
      </w:r>
      <w:r w:rsidR="006D23C7">
        <w:rPr>
          <w:rFonts w:ascii="Arial" w:hAnsi="Arial" w:cs="Arial"/>
          <w:sz w:val="20"/>
          <w:szCs w:val="20"/>
        </w:rPr>
        <w:t>(aantal)</w:t>
      </w:r>
      <w:r w:rsidR="006D23C7" w:rsidRPr="006D399B">
        <w:rPr>
          <w:rFonts w:ascii="Arial" w:hAnsi="Arial" w:cs="Arial"/>
          <w:sz w:val="20"/>
          <w:szCs w:val="20"/>
        </w:rPr>
        <w:t xml:space="preserve"> maanden, ingaande op </w:t>
      </w:r>
      <w:r w:rsidR="006D23C7">
        <w:rPr>
          <w:rFonts w:ascii="Arial" w:hAnsi="Arial" w:cs="Arial"/>
          <w:sz w:val="20"/>
          <w:szCs w:val="20"/>
        </w:rPr>
        <w:t>(datum)</w:t>
      </w:r>
      <w:r w:rsidR="006D23C7" w:rsidRPr="006D399B">
        <w:rPr>
          <w:rFonts w:ascii="Arial" w:hAnsi="Arial" w:cs="Arial"/>
          <w:sz w:val="20"/>
          <w:szCs w:val="20"/>
        </w:rPr>
        <w:t xml:space="preserve"> en eindigend op </w:t>
      </w:r>
      <w:r w:rsidR="006D23C7">
        <w:rPr>
          <w:rFonts w:ascii="Arial" w:hAnsi="Arial" w:cs="Arial"/>
          <w:sz w:val="20"/>
          <w:szCs w:val="20"/>
        </w:rPr>
        <w:t>(datum)</w:t>
      </w:r>
      <w:r w:rsidR="006D23C7" w:rsidRPr="006D399B">
        <w:rPr>
          <w:rStyle w:val="Voetnootmarkering"/>
          <w:rFonts w:ascii="Arial" w:hAnsi="Arial" w:cs="Arial"/>
          <w:sz w:val="20"/>
          <w:szCs w:val="20"/>
        </w:rPr>
        <w:footnoteReference w:id="9"/>
      </w:r>
      <w:r w:rsidR="00BA5BA3">
        <w:rPr>
          <w:rFonts w:ascii="Arial" w:hAnsi="Arial" w:cs="Arial"/>
          <w:sz w:val="20"/>
          <w:szCs w:val="20"/>
        </w:rPr>
        <w:t>.</w:t>
      </w:r>
    </w:p>
    <w:p w14:paraId="3ED13FC8" w14:textId="77777777" w:rsidR="00BA5BA3" w:rsidRPr="001E1895" w:rsidRDefault="00BA5BA3" w:rsidP="006E620A">
      <w:pPr>
        <w:pStyle w:val="inhopg6"/>
        <w:widowControl w:val="0"/>
        <w:tabs>
          <w:tab w:val="left" w:pos="357"/>
          <w:tab w:val="left" w:pos="1276"/>
          <w:tab w:val="left" w:pos="1418"/>
        </w:tabs>
        <w:suppressAutoHyphens w:val="0"/>
        <w:spacing w:line="360" w:lineRule="auto"/>
        <w:ind w:left="357" w:hanging="357"/>
        <w:rPr>
          <w:rFonts w:cs="Arial"/>
          <w:lang w:val="nl-NL"/>
        </w:rPr>
      </w:pPr>
      <w:r>
        <w:rPr>
          <w:rFonts w:cs="Arial"/>
          <w:lang w:val="nl-NL"/>
        </w:rPr>
        <w:t>2.</w:t>
      </w:r>
      <w:r>
        <w:rPr>
          <w:rFonts w:cs="Arial"/>
          <w:lang w:val="nl-NL"/>
        </w:rPr>
        <w:tab/>
        <w:t xml:space="preserve">(Optie: </w:t>
      </w:r>
      <w:r w:rsidR="007F0D62">
        <w:rPr>
          <w:rFonts w:cs="Arial"/>
          <w:lang w:val="nl-NL"/>
        </w:rPr>
        <w:t>als</w:t>
      </w:r>
      <w:r>
        <w:rPr>
          <w:rFonts w:cs="Arial"/>
          <w:lang w:val="nl-NL"/>
        </w:rPr>
        <w:t xml:space="preserve"> sprake is van een arbeidsovereenkomst voor bepaalde tijd)**</w:t>
      </w:r>
      <w:r>
        <w:rPr>
          <w:rFonts w:cs="Arial"/>
          <w:lang w:val="nl-NL"/>
        </w:rPr>
        <w:br/>
      </w:r>
      <w:r w:rsidRPr="006D399B">
        <w:rPr>
          <w:rFonts w:cs="Arial"/>
          <w:lang w:val="nl-NL"/>
        </w:rPr>
        <w:t xml:space="preserve">De arbeidsovereenkomst voor bepaalde tijd zal van rechtswege eindigen op </w:t>
      </w:r>
      <w:r>
        <w:rPr>
          <w:rFonts w:cs="Arial"/>
          <w:lang w:val="nl-NL"/>
        </w:rPr>
        <w:t>voornoemde eind</w:t>
      </w:r>
      <w:r w:rsidRPr="006D399B">
        <w:rPr>
          <w:rFonts w:cs="Arial"/>
          <w:lang w:val="nl-NL"/>
        </w:rPr>
        <w:t>datum, zonder dat over en weer voorafgaande opzegging vereist zal zijn</w:t>
      </w:r>
      <w:r>
        <w:rPr>
          <w:rFonts w:cs="Arial"/>
          <w:lang w:val="nl-NL"/>
        </w:rPr>
        <w:t>, tenzij werkgever uiterlijk één maand voor afloop van deze arbeidsovereenkomst aan werknemer kenbaar maakt de arbeidsovereenkomst te willen voortzetten. Het voorgaande</w:t>
      </w:r>
      <w:r w:rsidR="006F4605">
        <w:rPr>
          <w:rFonts w:cs="Arial"/>
          <w:lang w:val="nl-NL"/>
        </w:rPr>
        <w:t xml:space="preserve"> moet</w:t>
      </w:r>
      <w:r>
        <w:rPr>
          <w:rFonts w:cs="Arial"/>
          <w:lang w:val="nl-NL"/>
        </w:rPr>
        <w:t xml:space="preserve"> worden aangemerkt als een aanzegging in de zin van artikel 7:668 BW</w:t>
      </w:r>
      <w:r>
        <w:rPr>
          <w:rStyle w:val="Voetnootmarkering"/>
          <w:lang w:val="nl-NL"/>
        </w:rPr>
        <w:footnoteReference w:id="10"/>
      </w:r>
      <w:r>
        <w:rPr>
          <w:rFonts w:cs="Arial"/>
          <w:lang w:val="nl-NL"/>
        </w:rPr>
        <w:t>.</w:t>
      </w:r>
    </w:p>
    <w:p w14:paraId="2303C22F" w14:textId="29EFF46B" w:rsidR="006D23C7" w:rsidRPr="001E1895" w:rsidRDefault="00C976E0" w:rsidP="00C976E0">
      <w:pPr>
        <w:widowControl w:val="0"/>
        <w:tabs>
          <w:tab w:val="left" w:pos="357"/>
          <w:tab w:val="left" w:pos="1276"/>
          <w:tab w:val="left" w:pos="1418"/>
        </w:tabs>
        <w:spacing w:line="360" w:lineRule="auto"/>
        <w:ind w:left="357" w:hanging="357"/>
        <w:rPr>
          <w:rFonts w:ascii="Arial" w:hAnsi="Arial" w:cs="Arial"/>
          <w:sz w:val="20"/>
          <w:szCs w:val="20"/>
        </w:rPr>
      </w:pPr>
      <w:r w:rsidRPr="00C976E0">
        <w:rPr>
          <w:rFonts w:ascii="Arial" w:hAnsi="Arial" w:cs="Arial"/>
          <w:sz w:val="20"/>
          <w:szCs w:val="20"/>
        </w:rPr>
        <w:t>3.</w:t>
      </w:r>
      <w:r w:rsidRPr="00C976E0">
        <w:rPr>
          <w:rFonts w:ascii="Arial" w:hAnsi="Arial" w:cs="Arial"/>
          <w:sz w:val="20"/>
          <w:szCs w:val="20"/>
        </w:rPr>
        <w:tab/>
      </w:r>
      <w:r w:rsidR="006D23C7" w:rsidRPr="002059BB">
        <w:rPr>
          <w:rFonts w:ascii="Arial" w:hAnsi="Arial" w:cs="Arial"/>
          <w:sz w:val="20"/>
          <w:szCs w:val="20"/>
          <w:u w:val="single"/>
        </w:rPr>
        <w:t>De eerste maand/De eerste twee maanden</w:t>
      </w:r>
      <w:r w:rsidR="006D23C7">
        <w:rPr>
          <w:rFonts w:ascii="Arial" w:hAnsi="Arial" w:cs="Arial"/>
          <w:sz w:val="20"/>
          <w:szCs w:val="20"/>
        </w:rPr>
        <w:t>*</w:t>
      </w:r>
      <w:r w:rsidR="006D23C7" w:rsidRPr="006D399B">
        <w:rPr>
          <w:rFonts w:ascii="Arial" w:hAnsi="Arial" w:cs="Arial"/>
          <w:sz w:val="20"/>
          <w:szCs w:val="20"/>
        </w:rPr>
        <w:t xml:space="preserve"> van de arbeidsovereenkomst </w:t>
      </w:r>
      <w:r w:rsidR="006D23C7" w:rsidRPr="00C24AA8">
        <w:rPr>
          <w:rFonts w:ascii="Arial" w:hAnsi="Arial" w:cs="Arial"/>
          <w:sz w:val="20"/>
          <w:szCs w:val="20"/>
          <w:u w:val="single"/>
        </w:rPr>
        <w:t>geldt/gelden</w:t>
      </w:r>
      <w:r w:rsidR="006D23C7">
        <w:rPr>
          <w:rFonts w:ascii="Arial" w:hAnsi="Arial" w:cs="Arial"/>
          <w:sz w:val="20"/>
          <w:szCs w:val="20"/>
        </w:rPr>
        <w:t>*</w:t>
      </w:r>
      <w:r w:rsidR="006D23C7" w:rsidRPr="006D399B">
        <w:rPr>
          <w:rFonts w:ascii="Arial" w:hAnsi="Arial" w:cs="Arial"/>
          <w:sz w:val="20"/>
          <w:szCs w:val="20"/>
        </w:rPr>
        <w:t xml:space="preserve"> als </w:t>
      </w:r>
      <w:r w:rsidR="006D23C7" w:rsidRPr="006D399B">
        <w:rPr>
          <w:rFonts w:ascii="Arial" w:hAnsi="Arial" w:cs="Arial"/>
          <w:sz w:val="20"/>
          <w:szCs w:val="20"/>
        </w:rPr>
        <w:lastRenderedPageBreak/>
        <w:t>proeftijd.</w:t>
      </w:r>
      <w:r w:rsidR="006D23C7" w:rsidRPr="006D399B">
        <w:rPr>
          <w:rStyle w:val="Voetnootmarkering"/>
          <w:rFonts w:ascii="Arial" w:hAnsi="Arial" w:cs="Arial"/>
          <w:sz w:val="20"/>
          <w:szCs w:val="20"/>
        </w:rPr>
        <w:footnoteReference w:id="11"/>
      </w:r>
      <w:r w:rsidR="006D23C7" w:rsidRPr="006D399B">
        <w:rPr>
          <w:rFonts w:ascii="Arial" w:hAnsi="Arial" w:cs="Arial"/>
          <w:sz w:val="20"/>
          <w:szCs w:val="20"/>
        </w:rPr>
        <w:t xml:space="preserve"> De proeftijd loopt tot en met </w:t>
      </w:r>
      <w:r w:rsidR="006D23C7">
        <w:rPr>
          <w:rFonts w:ascii="Arial" w:hAnsi="Arial" w:cs="Arial"/>
          <w:sz w:val="20"/>
          <w:szCs w:val="20"/>
        </w:rPr>
        <w:t>(datum)</w:t>
      </w:r>
      <w:r w:rsidR="006D23C7" w:rsidRPr="006D399B">
        <w:rPr>
          <w:rFonts w:ascii="Arial" w:hAnsi="Arial" w:cs="Arial"/>
          <w:sz w:val="20"/>
          <w:szCs w:val="20"/>
        </w:rPr>
        <w:t xml:space="preserve">. Gedurende de proeftijd kunnen zowel werkgever als werknemer de arbeidsovereenkomst op elk gewenst moment </w:t>
      </w:r>
      <w:r w:rsidR="00143871">
        <w:rPr>
          <w:rFonts w:ascii="Arial" w:hAnsi="Arial" w:cs="Arial"/>
          <w:sz w:val="20"/>
          <w:szCs w:val="20"/>
        </w:rPr>
        <w:t xml:space="preserve">met onmiddellijke ingang </w:t>
      </w:r>
      <w:r w:rsidR="006D23C7" w:rsidRPr="006D399B">
        <w:rPr>
          <w:rFonts w:ascii="Arial" w:hAnsi="Arial" w:cs="Arial"/>
          <w:sz w:val="20"/>
          <w:szCs w:val="20"/>
        </w:rPr>
        <w:t>opzeggen.</w:t>
      </w:r>
    </w:p>
    <w:p w14:paraId="62560364" w14:textId="77777777" w:rsidR="006D23C7" w:rsidRPr="006D399B" w:rsidRDefault="00C976E0" w:rsidP="00C976E0">
      <w:pPr>
        <w:pStyle w:val="inhopg6"/>
        <w:widowControl w:val="0"/>
        <w:tabs>
          <w:tab w:val="left" w:pos="357"/>
          <w:tab w:val="left" w:pos="1276"/>
          <w:tab w:val="left" w:pos="1418"/>
        </w:tabs>
        <w:suppressAutoHyphens w:val="0"/>
        <w:spacing w:line="360" w:lineRule="auto"/>
        <w:ind w:left="357" w:hanging="357"/>
        <w:rPr>
          <w:rFonts w:cs="Arial"/>
          <w:lang w:val="nl-NL"/>
        </w:rPr>
      </w:pPr>
      <w:r>
        <w:rPr>
          <w:rFonts w:cs="Arial"/>
          <w:lang w:val="nl-NL"/>
        </w:rPr>
        <w:t>4.</w:t>
      </w:r>
      <w:r>
        <w:rPr>
          <w:rFonts w:cs="Arial"/>
          <w:lang w:val="nl-NL"/>
        </w:rPr>
        <w:tab/>
      </w:r>
      <w:r w:rsidR="006D23C7" w:rsidRPr="006D399B">
        <w:rPr>
          <w:rFonts w:cs="Arial"/>
          <w:lang w:val="nl-NL"/>
        </w:rPr>
        <w:t>De arbeidsovereenkomst kan door beide partijen gedurende de arbeidsovereenkomst tussentijds worden opgezegd</w:t>
      </w:r>
      <w:r w:rsidR="00880F3D">
        <w:rPr>
          <w:rFonts w:cs="Arial"/>
          <w:lang w:val="nl-NL"/>
        </w:rPr>
        <w:t>.</w:t>
      </w:r>
      <w:r w:rsidR="006D23C7" w:rsidRPr="006D399B">
        <w:rPr>
          <w:rStyle w:val="Voetnootmarkering"/>
          <w:rFonts w:cs="Arial"/>
          <w:lang w:val="nl-NL"/>
        </w:rPr>
        <w:footnoteReference w:id="12"/>
      </w:r>
      <w:r w:rsidR="00880F3D">
        <w:rPr>
          <w:rFonts w:cs="Arial"/>
          <w:lang w:val="nl-NL"/>
        </w:rPr>
        <w:t xml:space="preserve"> </w:t>
      </w:r>
      <w:r w:rsidR="00880F3D">
        <w:rPr>
          <w:rStyle w:val="Voetnootmarkering"/>
          <w:lang w:val="nl-NL"/>
        </w:rPr>
        <w:footnoteReference w:id="13"/>
      </w:r>
      <w:r w:rsidR="006D23C7">
        <w:rPr>
          <w:rFonts w:cs="Arial"/>
          <w:lang w:val="nl-NL"/>
        </w:rPr>
        <w:t xml:space="preserve"> </w:t>
      </w:r>
      <w:r w:rsidR="006D23C7">
        <w:rPr>
          <w:rFonts w:cs="Arial"/>
          <w:lang w:val="nl-NL"/>
        </w:rPr>
        <w:br/>
      </w:r>
      <w:r w:rsidR="006D23C7" w:rsidRPr="00C24AA8">
        <w:rPr>
          <w:rFonts w:cs="Arial"/>
          <w:i/>
          <w:lang w:val="nl-NL"/>
        </w:rPr>
        <w:t>(Optie 1:)</w:t>
      </w:r>
      <w:r w:rsidR="006D23C7">
        <w:rPr>
          <w:rFonts w:cs="Arial"/>
          <w:lang w:val="nl-NL"/>
        </w:rPr>
        <w:t>**</w:t>
      </w:r>
      <w:r w:rsidR="006D23C7" w:rsidRPr="006D399B">
        <w:rPr>
          <w:rFonts w:cs="Arial"/>
          <w:lang w:val="nl-NL"/>
        </w:rPr>
        <w:t xml:space="preserve"> In geval van opzegging van de arbeidsovereenkomst is de opzegtermijn van toepassing die voortvloeit uit het bepaalde in artikel 7:672 van het Burgerlijk Wetboek</w:t>
      </w:r>
      <w:r w:rsidR="0064237A">
        <w:rPr>
          <w:rFonts w:cs="Arial"/>
          <w:lang w:val="nl-NL"/>
        </w:rPr>
        <w:t>.</w:t>
      </w:r>
      <w:r w:rsidR="006D23C7">
        <w:rPr>
          <w:rStyle w:val="Voetnootmarkering"/>
          <w:rFonts w:cs="Arial"/>
          <w:lang w:val="nl-NL"/>
        </w:rPr>
        <w:footnoteReference w:id="14"/>
      </w:r>
      <w:r w:rsidR="006D23C7" w:rsidRPr="006D399B">
        <w:rPr>
          <w:rFonts w:cs="Arial"/>
          <w:lang w:val="nl-NL"/>
        </w:rPr>
        <w:t xml:space="preserve"> </w:t>
      </w:r>
      <w:r w:rsidR="0064237A" w:rsidRPr="006D399B">
        <w:rPr>
          <w:rFonts w:cs="Arial"/>
          <w:lang w:val="nl-NL"/>
        </w:rPr>
        <w:t xml:space="preserve">Opzegging van de arbeidsovereenkomst </w:t>
      </w:r>
      <w:r w:rsidR="0064237A">
        <w:rPr>
          <w:rFonts w:cs="Arial"/>
          <w:lang w:val="nl-NL"/>
        </w:rPr>
        <w:t>kan tegen iedere dag plaatsvinden.</w:t>
      </w:r>
      <w:r w:rsidR="006D23C7" w:rsidRPr="006D399B">
        <w:rPr>
          <w:rFonts w:cs="Arial"/>
          <w:lang w:val="nl-NL"/>
        </w:rPr>
        <w:br/>
      </w:r>
      <w:r w:rsidR="006D23C7" w:rsidRPr="00C24AA8">
        <w:rPr>
          <w:rFonts w:cs="Arial"/>
          <w:i/>
          <w:lang w:val="nl-NL"/>
        </w:rPr>
        <w:t>(O</w:t>
      </w:r>
      <w:r w:rsidR="006D23C7">
        <w:rPr>
          <w:rFonts w:cs="Arial"/>
          <w:i/>
          <w:lang w:val="nl-NL"/>
        </w:rPr>
        <w:t>ptie 2</w:t>
      </w:r>
      <w:r w:rsidR="006D23C7" w:rsidRPr="00C24AA8">
        <w:rPr>
          <w:rFonts w:cs="Arial"/>
          <w:i/>
          <w:lang w:val="nl-NL"/>
        </w:rPr>
        <w:t>:)</w:t>
      </w:r>
      <w:r w:rsidR="006D23C7">
        <w:rPr>
          <w:rFonts w:cs="Arial"/>
          <w:lang w:val="nl-NL"/>
        </w:rPr>
        <w:t>**</w:t>
      </w:r>
      <w:r w:rsidR="006D23C7" w:rsidRPr="006D399B">
        <w:rPr>
          <w:rFonts w:cs="Arial"/>
          <w:lang w:val="nl-NL"/>
        </w:rPr>
        <w:t xml:space="preserve"> In geval van opzegging van de arbeidsovereenkomst is de opzegtermijn van toepassing die voortvloeit uit het bepaalde in de CAO, </w:t>
      </w:r>
      <w:r w:rsidR="007F0D62">
        <w:rPr>
          <w:rFonts w:cs="Arial"/>
          <w:lang w:val="nl-NL"/>
        </w:rPr>
        <w:t xml:space="preserve">als </w:t>
      </w:r>
      <w:r w:rsidR="006D23C7" w:rsidRPr="006D399B">
        <w:rPr>
          <w:rFonts w:cs="Arial"/>
          <w:lang w:val="nl-NL"/>
        </w:rPr>
        <w:t>de CAO hieromtrent niets bepaalt geldt de opzegtermijn als bepaald in artikel 7:6</w:t>
      </w:r>
      <w:r w:rsidR="006D23C7">
        <w:rPr>
          <w:rFonts w:cs="Arial"/>
          <w:lang w:val="nl-NL"/>
        </w:rPr>
        <w:t>72 van het Burgerlijk Wetboek.</w:t>
      </w:r>
      <w:r w:rsidR="00880F3D" w:rsidRPr="00880F3D">
        <w:rPr>
          <w:rStyle w:val="Voetnootmarkering"/>
          <w:rFonts w:cs="Arial"/>
          <w:lang w:val="nl-NL"/>
        </w:rPr>
        <w:t xml:space="preserve"> </w:t>
      </w:r>
      <w:r w:rsidR="00880F3D">
        <w:rPr>
          <w:rStyle w:val="Voetnootmarkering"/>
          <w:rFonts w:cs="Arial"/>
          <w:lang w:val="nl-NL"/>
        </w:rPr>
        <w:footnoteReference w:id="15"/>
      </w:r>
      <w:r w:rsidR="006D23C7">
        <w:rPr>
          <w:rFonts w:cs="Arial"/>
          <w:lang w:val="nl-NL"/>
        </w:rPr>
        <w:t>.</w:t>
      </w:r>
      <w:r w:rsidR="006D23C7" w:rsidRPr="006D399B">
        <w:rPr>
          <w:rFonts w:cs="Arial"/>
          <w:lang w:val="nl-NL"/>
        </w:rPr>
        <w:br/>
        <w:t xml:space="preserve">Opzegging van de arbeidsovereenkomst </w:t>
      </w:r>
      <w:r w:rsidR="007E6509">
        <w:rPr>
          <w:rFonts w:cs="Arial"/>
          <w:lang w:val="nl-NL"/>
        </w:rPr>
        <w:t xml:space="preserve">kan tegen iedere dag plaatsvinden. </w:t>
      </w:r>
      <w:r w:rsidR="006D23C7" w:rsidRPr="006D399B">
        <w:rPr>
          <w:rFonts w:cs="Arial"/>
          <w:lang w:val="nl-NL"/>
        </w:rPr>
        <w:t>.</w:t>
      </w:r>
    </w:p>
    <w:p w14:paraId="21B4A6FA" w14:textId="77777777" w:rsidR="006D23C7" w:rsidRPr="00C24AA8" w:rsidRDefault="006D23C7" w:rsidP="00C24AA8">
      <w:pPr>
        <w:widowControl w:val="0"/>
        <w:tabs>
          <w:tab w:val="left" w:pos="357"/>
          <w:tab w:val="left" w:pos="1276"/>
          <w:tab w:val="left" w:pos="1418"/>
        </w:tabs>
        <w:spacing w:line="360" w:lineRule="auto"/>
        <w:ind w:left="357" w:hanging="357"/>
        <w:rPr>
          <w:rFonts w:ascii="Arial" w:hAnsi="Arial" w:cs="Arial"/>
          <w:sz w:val="20"/>
          <w:szCs w:val="20"/>
        </w:rPr>
      </w:pPr>
      <w:r w:rsidRPr="00C24AA8">
        <w:rPr>
          <w:rFonts w:ascii="Arial" w:hAnsi="Arial" w:cs="Arial"/>
          <w:i/>
          <w:sz w:val="20"/>
          <w:szCs w:val="20"/>
        </w:rPr>
        <w:t>(Optie:</w:t>
      </w:r>
      <w:r w:rsidRPr="00C24AA8">
        <w:rPr>
          <w:rStyle w:val="Voetnootmarkering"/>
          <w:rFonts w:ascii="Arial" w:hAnsi="Arial" w:cs="Arial"/>
          <w:i/>
          <w:sz w:val="20"/>
          <w:szCs w:val="20"/>
        </w:rPr>
        <w:footnoteReference w:id="16"/>
      </w:r>
      <w:r w:rsidRPr="00C24AA8">
        <w:rPr>
          <w:rFonts w:ascii="Arial" w:hAnsi="Arial" w:cs="Arial"/>
          <w:i/>
          <w:sz w:val="20"/>
          <w:szCs w:val="20"/>
        </w:rPr>
        <w:t>)</w:t>
      </w:r>
      <w:r>
        <w:rPr>
          <w:rFonts w:ascii="Arial" w:hAnsi="Arial" w:cs="Arial"/>
          <w:sz w:val="20"/>
          <w:szCs w:val="20"/>
        </w:rPr>
        <w:t>**</w:t>
      </w:r>
    </w:p>
    <w:p w14:paraId="1F535D60" w14:textId="77777777" w:rsidR="00336E77" w:rsidRPr="001E1895" w:rsidRDefault="003350D9" w:rsidP="003350D9">
      <w:pPr>
        <w:widowControl w:val="0"/>
        <w:tabs>
          <w:tab w:val="left" w:pos="357"/>
          <w:tab w:val="left" w:pos="1276"/>
          <w:tab w:val="left" w:pos="1418"/>
        </w:tabs>
        <w:spacing w:line="360" w:lineRule="auto"/>
        <w:ind w:left="357" w:hanging="357"/>
        <w:rPr>
          <w:rFonts w:ascii="Arial" w:hAnsi="Arial" w:cs="Arial"/>
          <w:sz w:val="20"/>
          <w:szCs w:val="20"/>
        </w:rPr>
      </w:pPr>
      <w:r>
        <w:rPr>
          <w:rFonts w:ascii="Arial" w:hAnsi="Arial" w:cs="Arial"/>
          <w:sz w:val="20"/>
          <w:szCs w:val="20"/>
        </w:rPr>
        <w:t>5.</w:t>
      </w:r>
      <w:r>
        <w:rPr>
          <w:rFonts w:ascii="Arial" w:hAnsi="Arial" w:cs="Arial"/>
          <w:sz w:val="20"/>
          <w:szCs w:val="20"/>
        </w:rPr>
        <w:tab/>
      </w:r>
      <w:r w:rsidR="00336E77" w:rsidRPr="006D399B">
        <w:rPr>
          <w:rFonts w:ascii="Arial" w:hAnsi="Arial" w:cs="Arial"/>
          <w:sz w:val="20"/>
          <w:szCs w:val="20"/>
        </w:rPr>
        <w:t>De arbeidsovereenkomst eindigt in elk geval met ingang van de dag waarop werknemer de AOW-gerechtigde leeftijd bereikt</w:t>
      </w:r>
      <w:r w:rsidR="00336E77">
        <w:rPr>
          <w:rFonts w:ascii="Arial" w:hAnsi="Arial" w:cs="Arial"/>
          <w:sz w:val="20"/>
          <w:szCs w:val="20"/>
        </w:rPr>
        <w:t>. (</w:t>
      </w:r>
      <w:r w:rsidR="00336E77" w:rsidRPr="00FC6156">
        <w:rPr>
          <w:rFonts w:ascii="Arial" w:hAnsi="Arial" w:cs="Arial"/>
          <w:i/>
          <w:sz w:val="20"/>
          <w:szCs w:val="20"/>
        </w:rPr>
        <w:t>Optie: in geval van een pensioenregeling:</w:t>
      </w:r>
      <w:r w:rsidR="00336E77">
        <w:rPr>
          <w:rFonts w:ascii="Arial" w:hAnsi="Arial" w:cs="Arial"/>
          <w:sz w:val="20"/>
          <w:szCs w:val="20"/>
        </w:rPr>
        <w:t xml:space="preserve">, dan wel </w:t>
      </w:r>
      <w:r w:rsidR="007F0D62">
        <w:rPr>
          <w:rFonts w:ascii="Arial" w:hAnsi="Arial" w:cs="Arial"/>
          <w:sz w:val="20"/>
          <w:szCs w:val="20"/>
        </w:rPr>
        <w:t>als</w:t>
      </w:r>
      <w:r w:rsidR="00336E77">
        <w:rPr>
          <w:rFonts w:ascii="Arial" w:hAnsi="Arial" w:cs="Arial"/>
          <w:sz w:val="20"/>
          <w:szCs w:val="20"/>
        </w:rPr>
        <w:t xml:space="preserve"> dit later is per </w:t>
      </w:r>
      <w:r w:rsidR="00336E77">
        <w:rPr>
          <w:rFonts w:ascii="Arial" w:hAnsi="Arial" w:cs="Arial"/>
          <w:sz w:val="20"/>
          <w:szCs w:val="20"/>
        </w:rPr>
        <w:lastRenderedPageBreak/>
        <w:t>de datum dat het pensioen op grond van de van toepassing zijnde pensioenregeling ingaat</w:t>
      </w:r>
      <w:r w:rsidR="00336E77" w:rsidRPr="006D399B">
        <w:rPr>
          <w:rFonts w:ascii="Arial" w:hAnsi="Arial" w:cs="Arial"/>
          <w:sz w:val="20"/>
          <w:szCs w:val="20"/>
        </w:rPr>
        <w:t>.</w:t>
      </w:r>
      <w:r w:rsidR="00336E77">
        <w:rPr>
          <w:rStyle w:val="Voetnootmarkering"/>
          <w:rFonts w:ascii="Arial" w:hAnsi="Arial"/>
          <w:sz w:val="20"/>
          <w:szCs w:val="20"/>
        </w:rPr>
        <w:footnoteReference w:id="17"/>
      </w:r>
      <w:r w:rsidR="00336E77">
        <w:rPr>
          <w:rFonts w:ascii="Arial" w:hAnsi="Arial" w:cs="Arial"/>
          <w:sz w:val="20"/>
          <w:szCs w:val="20"/>
        </w:rPr>
        <w:t>)**</w:t>
      </w:r>
    </w:p>
    <w:p w14:paraId="04C77E07" w14:textId="77777777" w:rsidR="006D23C7" w:rsidRPr="00B22504" w:rsidRDefault="006D23C7" w:rsidP="00336E77">
      <w:pPr>
        <w:widowControl w:val="0"/>
        <w:tabs>
          <w:tab w:val="left" w:pos="357"/>
          <w:tab w:val="left" w:pos="1276"/>
          <w:tab w:val="left" w:pos="1418"/>
        </w:tabs>
        <w:spacing w:line="360" w:lineRule="auto"/>
        <w:ind w:left="357" w:hanging="357"/>
        <w:rPr>
          <w:rFonts w:ascii="Arial" w:hAnsi="Arial" w:cs="Arial"/>
          <w:i/>
          <w:sz w:val="20"/>
          <w:szCs w:val="20"/>
        </w:rPr>
      </w:pPr>
      <w:r w:rsidRPr="00B22504">
        <w:rPr>
          <w:rFonts w:ascii="Arial" w:hAnsi="Arial" w:cs="Arial"/>
          <w:i/>
          <w:sz w:val="20"/>
          <w:szCs w:val="20"/>
        </w:rPr>
        <w:t>(Optie:</w:t>
      </w:r>
      <w:r w:rsidRPr="00B22504">
        <w:rPr>
          <w:rStyle w:val="Voetnootmarkering"/>
          <w:rFonts w:ascii="Arial" w:hAnsi="Arial" w:cs="Arial"/>
          <w:i/>
          <w:sz w:val="20"/>
          <w:szCs w:val="20"/>
        </w:rPr>
        <w:footnoteReference w:id="18"/>
      </w:r>
      <w:r w:rsidRPr="00B22504">
        <w:rPr>
          <w:rFonts w:ascii="Arial" w:hAnsi="Arial" w:cs="Arial"/>
          <w:i/>
          <w:sz w:val="20"/>
          <w:szCs w:val="20"/>
        </w:rPr>
        <w:t>)</w:t>
      </w:r>
      <w:r w:rsidRPr="00B22504">
        <w:rPr>
          <w:rFonts w:ascii="Arial" w:hAnsi="Arial" w:cs="Arial"/>
          <w:sz w:val="20"/>
          <w:szCs w:val="20"/>
        </w:rPr>
        <w:t>**</w:t>
      </w:r>
    </w:p>
    <w:p w14:paraId="062B48DC" w14:textId="77777777" w:rsidR="006D23C7" w:rsidRDefault="00B22504" w:rsidP="00B22504">
      <w:pPr>
        <w:widowControl w:val="0"/>
        <w:tabs>
          <w:tab w:val="left" w:pos="357"/>
          <w:tab w:val="left" w:pos="1276"/>
          <w:tab w:val="left" w:pos="1418"/>
        </w:tabs>
        <w:spacing w:line="360" w:lineRule="auto"/>
        <w:ind w:left="357" w:hanging="357"/>
        <w:rPr>
          <w:rFonts w:ascii="Arial" w:hAnsi="Arial" w:cs="Arial"/>
          <w:sz w:val="20"/>
          <w:szCs w:val="20"/>
        </w:rPr>
      </w:pPr>
      <w:r>
        <w:rPr>
          <w:rFonts w:ascii="Arial" w:hAnsi="Arial" w:cs="Arial"/>
          <w:sz w:val="20"/>
          <w:szCs w:val="20"/>
        </w:rPr>
        <w:t>6.</w:t>
      </w:r>
      <w:r>
        <w:rPr>
          <w:rFonts w:ascii="Arial" w:hAnsi="Arial" w:cs="Arial"/>
          <w:sz w:val="20"/>
          <w:szCs w:val="20"/>
        </w:rPr>
        <w:tab/>
      </w:r>
      <w:r w:rsidR="006D23C7" w:rsidRPr="00B22504">
        <w:rPr>
          <w:rFonts w:ascii="Arial" w:hAnsi="Arial" w:cs="Arial"/>
          <w:sz w:val="20"/>
          <w:szCs w:val="20"/>
        </w:rPr>
        <w:t>De arbeidsovereenkomst eindigt in geval van overlijden van werkgever op de laatste dag van de maand waarin werkgever overlijdt.</w:t>
      </w:r>
    </w:p>
    <w:p w14:paraId="4596DABE" w14:textId="77777777" w:rsidR="00553951" w:rsidRPr="00B22504" w:rsidRDefault="00553951" w:rsidP="00B22504">
      <w:pPr>
        <w:widowControl w:val="0"/>
        <w:tabs>
          <w:tab w:val="left" w:pos="357"/>
          <w:tab w:val="left" w:pos="1276"/>
          <w:tab w:val="left" w:pos="1418"/>
        </w:tabs>
        <w:spacing w:line="360" w:lineRule="auto"/>
        <w:ind w:left="357" w:hanging="357"/>
        <w:rPr>
          <w:rFonts w:ascii="Arial" w:hAnsi="Arial" w:cs="Arial"/>
          <w:sz w:val="20"/>
          <w:szCs w:val="20"/>
        </w:rPr>
      </w:pPr>
    </w:p>
    <w:p w14:paraId="4752750D" w14:textId="77777777" w:rsidR="006D23C7" w:rsidRPr="001E1895" w:rsidRDefault="006D23C7" w:rsidP="001E1895">
      <w:pPr>
        <w:spacing w:line="360" w:lineRule="auto"/>
        <w:rPr>
          <w:rFonts w:ascii="Arial" w:hAnsi="Arial" w:cs="Arial"/>
          <w:b/>
          <w:sz w:val="20"/>
          <w:szCs w:val="20"/>
        </w:rPr>
      </w:pPr>
      <w:r>
        <w:rPr>
          <w:rFonts w:ascii="Arial" w:hAnsi="Arial" w:cs="Arial"/>
          <w:b/>
          <w:sz w:val="20"/>
          <w:szCs w:val="20"/>
        </w:rPr>
        <w:t xml:space="preserve">Artikel 3. </w:t>
      </w:r>
      <w:r w:rsidR="00C976E0">
        <w:rPr>
          <w:rFonts w:ascii="Arial" w:hAnsi="Arial" w:cs="Arial"/>
          <w:b/>
          <w:sz w:val="20"/>
          <w:szCs w:val="20"/>
        </w:rPr>
        <w:t>Loon</w:t>
      </w:r>
      <w:r>
        <w:rPr>
          <w:rFonts w:ascii="Arial" w:hAnsi="Arial" w:cs="Arial"/>
          <w:b/>
          <w:sz w:val="20"/>
          <w:szCs w:val="20"/>
        </w:rPr>
        <w:t>/V</w:t>
      </w:r>
      <w:r w:rsidRPr="001E1895">
        <w:rPr>
          <w:rFonts w:ascii="Arial" w:hAnsi="Arial" w:cs="Arial"/>
          <w:b/>
          <w:sz w:val="20"/>
          <w:szCs w:val="20"/>
        </w:rPr>
        <w:t>akantietoeslag</w:t>
      </w:r>
    </w:p>
    <w:p w14:paraId="41615F3F" w14:textId="77777777" w:rsidR="001401AB" w:rsidRDefault="00C976E0" w:rsidP="0067350C">
      <w:pPr>
        <w:widowControl w:val="0"/>
        <w:numPr>
          <w:ilvl w:val="0"/>
          <w:numId w:val="32"/>
        </w:numPr>
        <w:tabs>
          <w:tab w:val="left" w:pos="357"/>
          <w:tab w:val="left" w:pos="567"/>
        </w:tabs>
        <w:spacing w:line="360" w:lineRule="auto"/>
        <w:ind w:left="357" w:hanging="357"/>
        <w:rPr>
          <w:rFonts w:ascii="Arial" w:hAnsi="Arial" w:cs="Arial"/>
          <w:sz w:val="20"/>
          <w:szCs w:val="20"/>
        </w:rPr>
      </w:pPr>
      <w:r w:rsidRPr="001401AB">
        <w:rPr>
          <w:rFonts w:ascii="Arial" w:hAnsi="Arial" w:cs="Arial"/>
          <w:sz w:val="20"/>
          <w:szCs w:val="20"/>
        </w:rPr>
        <w:t xml:space="preserve">Voor elk door werknemer gewerkt uur zal een </w:t>
      </w:r>
      <w:r w:rsidR="0067350C" w:rsidRPr="001401AB">
        <w:rPr>
          <w:rFonts w:ascii="Arial" w:hAnsi="Arial" w:cs="Arial"/>
          <w:sz w:val="20"/>
          <w:szCs w:val="20"/>
        </w:rPr>
        <w:t>vergoeding</w:t>
      </w:r>
      <w:r w:rsidRPr="001401AB">
        <w:rPr>
          <w:rFonts w:ascii="Arial" w:hAnsi="Arial" w:cs="Arial"/>
          <w:sz w:val="20"/>
          <w:szCs w:val="20"/>
        </w:rPr>
        <w:t xml:space="preserve"> worden betaald ten bedrage van € (bedrag),-- bruto per uur exclusief vakantietoeslag</w:t>
      </w:r>
      <w:r w:rsidR="00085DFA">
        <w:rPr>
          <w:rFonts w:ascii="Arial" w:hAnsi="Arial" w:cs="Arial"/>
          <w:sz w:val="20"/>
          <w:szCs w:val="20"/>
        </w:rPr>
        <w:t>.</w:t>
      </w:r>
      <w:r w:rsidR="0067350C">
        <w:rPr>
          <w:rStyle w:val="Voetnootmarkering"/>
          <w:rFonts w:ascii="Arial" w:hAnsi="Arial" w:cs="Arial"/>
          <w:sz w:val="20"/>
          <w:szCs w:val="20"/>
        </w:rPr>
        <w:footnoteReference w:id="19"/>
      </w:r>
      <w:r w:rsidRPr="001401AB">
        <w:rPr>
          <w:rFonts w:ascii="Arial" w:hAnsi="Arial" w:cs="Arial"/>
          <w:sz w:val="20"/>
          <w:szCs w:val="20"/>
        </w:rPr>
        <w:t xml:space="preserve"> </w:t>
      </w:r>
    </w:p>
    <w:p w14:paraId="58D76122" w14:textId="77777777" w:rsidR="001401AB" w:rsidRPr="00143871" w:rsidRDefault="00143871" w:rsidP="00981E46">
      <w:pPr>
        <w:widowControl w:val="0"/>
        <w:numPr>
          <w:ilvl w:val="0"/>
          <w:numId w:val="32"/>
        </w:numPr>
        <w:tabs>
          <w:tab w:val="left" w:pos="357"/>
          <w:tab w:val="left" w:pos="567"/>
        </w:tabs>
        <w:spacing w:line="360" w:lineRule="auto"/>
        <w:ind w:left="357" w:hanging="357"/>
        <w:rPr>
          <w:rFonts w:ascii="Arial" w:hAnsi="Arial" w:cs="Arial"/>
          <w:sz w:val="20"/>
          <w:szCs w:val="20"/>
        </w:rPr>
      </w:pPr>
      <w:r w:rsidRPr="00143871">
        <w:rPr>
          <w:rFonts w:ascii="Arial" w:hAnsi="Arial" w:cs="Arial"/>
          <w:sz w:val="20"/>
          <w:szCs w:val="20"/>
        </w:rPr>
        <w:t xml:space="preserve">Met inachtneming van het bepaalde in artikel 7:628 lid 5 van het Burgerlijk Wetboek heeft werknemer slechts recht op loon </w:t>
      </w:r>
      <w:r w:rsidR="007F0D62">
        <w:rPr>
          <w:rFonts w:ascii="Arial" w:hAnsi="Arial" w:cs="Arial"/>
          <w:sz w:val="20"/>
          <w:szCs w:val="20"/>
        </w:rPr>
        <w:t>als</w:t>
      </w:r>
      <w:r w:rsidRPr="00143871">
        <w:rPr>
          <w:rFonts w:ascii="Arial" w:hAnsi="Arial" w:cs="Arial"/>
          <w:sz w:val="20"/>
          <w:szCs w:val="20"/>
        </w:rPr>
        <w:t xml:space="preserve"> en voor zover </w:t>
      </w:r>
      <w:r w:rsidRPr="00BA00F2">
        <w:rPr>
          <w:rFonts w:ascii="Arial" w:hAnsi="Arial" w:cs="Arial"/>
          <w:sz w:val="20"/>
          <w:szCs w:val="20"/>
          <w:u w:val="single"/>
        </w:rPr>
        <w:t>hij/zi</w:t>
      </w:r>
      <w:r w:rsidR="0064237A">
        <w:rPr>
          <w:rFonts w:ascii="Arial" w:hAnsi="Arial" w:cs="Arial"/>
          <w:sz w:val="20"/>
          <w:szCs w:val="20"/>
          <w:u w:val="single"/>
        </w:rPr>
        <w:t>j**</w:t>
      </w:r>
      <w:r w:rsidRPr="00143871">
        <w:rPr>
          <w:rFonts w:ascii="Arial" w:hAnsi="Arial" w:cs="Arial"/>
          <w:sz w:val="20"/>
          <w:szCs w:val="20"/>
        </w:rPr>
        <w:t xml:space="preserve"> daadwerkelijk voor werkgever werkzaam is geweest. Voorgaande ongeacht de vraag voor wiens risico de oorzaak van het niet-</w:t>
      </w:r>
      <w:r w:rsidRPr="00143871">
        <w:rPr>
          <w:rFonts w:ascii="Arial" w:hAnsi="Arial" w:cs="Arial"/>
          <w:sz w:val="20"/>
          <w:szCs w:val="20"/>
        </w:rPr>
        <w:lastRenderedPageBreak/>
        <w:t>verrichten van de werkzaamheden komt</w:t>
      </w:r>
      <w:r w:rsidR="00DC22F5">
        <w:rPr>
          <w:rFonts w:ascii="Arial" w:hAnsi="Arial" w:cs="Arial"/>
          <w:sz w:val="20"/>
          <w:szCs w:val="20"/>
        </w:rPr>
        <w:t>.</w:t>
      </w:r>
      <w:r w:rsidR="001B26CB" w:rsidRPr="001F7085">
        <w:rPr>
          <w:rFonts w:ascii="Arial" w:hAnsi="Arial" w:cs="Arial"/>
          <w:sz w:val="12"/>
          <w:szCs w:val="12"/>
        </w:rPr>
        <w:footnoteReference w:id="20"/>
      </w:r>
    </w:p>
    <w:p w14:paraId="3D401C58" w14:textId="77777777" w:rsidR="001401AB" w:rsidRDefault="001401AB" w:rsidP="001401AB">
      <w:pPr>
        <w:widowControl w:val="0"/>
        <w:tabs>
          <w:tab w:val="left" w:pos="357"/>
          <w:tab w:val="left" w:pos="567"/>
        </w:tabs>
        <w:spacing w:line="360" w:lineRule="auto"/>
        <w:ind w:left="357" w:hanging="357"/>
        <w:rPr>
          <w:rFonts w:ascii="Arial" w:hAnsi="Arial" w:cs="Arial"/>
          <w:sz w:val="20"/>
          <w:szCs w:val="20"/>
        </w:rPr>
      </w:pPr>
      <w:r>
        <w:rPr>
          <w:rFonts w:ascii="Arial" w:hAnsi="Arial" w:cs="Arial"/>
          <w:sz w:val="20"/>
          <w:szCs w:val="20"/>
        </w:rPr>
        <w:t>3.</w:t>
      </w:r>
      <w:r>
        <w:rPr>
          <w:rFonts w:ascii="Arial" w:hAnsi="Arial" w:cs="Arial"/>
          <w:sz w:val="20"/>
          <w:szCs w:val="20"/>
        </w:rPr>
        <w:tab/>
      </w:r>
      <w:r w:rsidR="006D23C7" w:rsidRPr="0067350C">
        <w:rPr>
          <w:rFonts w:ascii="Arial" w:hAnsi="Arial" w:cs="Arial"/>
          <w:sz w:val="20"/>
          <w:szCs w:val="20"/>
        </w:rPr>
        <w:t>Werknemer ontvangt een vakantietoeslag</w:t>
      </w:r>
      <w:r w:rsidR="006D23C7">
        <w:rPr>
          <w:rStyle w:val="Voetnootmarkering"/>
          <w:rFonts w:ascii="Arial" w:hAnsi="Arial" w:cs="Arial"/>
          <w:sz w:val="20"/>
          <w:szCs w:val="20"/>
        </w:rPr>
        <w:footnoteReference w:id="21"/>
      </w:r>
      <w:r w:rsidR="006D23C7" w:rsidRPr="0067350C">
        <w:rPr>
          <w:rFonts w:ascii="Arial" w:hAnsi="Arial" w:cs="Arial"/>
          <w:sz w:val="20"/>
          <w:szCs w:val="20"/>
        </w:rPr>
        <w:t xml:space="preserve"> van (percentage)% over </w:t>
      </w:r>
      <w:r>
        <w:rPr>
          <w:rFonts w:ascii="Arial" w:hAnsi="Arial" w:cs="Arial"/>
          <w:sz w:val="20"/>
          <w:szCs w:val="20"/>
        </w:rPr>
        <w:t>de</w:t>
      </w:r>
      <w:r w:rsidR="006D23C7" w:rsidRPr="0067350C">
        <w:rPr>
          <w:rFonts w:ascii="Arial" w:hAnsi="Arial" w:cs="Arial"/>
          <w:sz w:val="20"/>
          <w:szCs w:val="20"/>
        </w:rPr>
        <w:t xml:space="preserve"> door </w:t>
      </w:r>
      <w:r w:rsidR="006D23C7" w:rsidRPr="0067350C">
        <w:rPr>
          <w:rFonts w:ascii="Arial" w:hAnsi="Arial" w:cs="Arial"/>
          <w:sz w:val="20"/>
          <w:szCs w:val="20"/>
          <w:u w:val="single"/>
        </w:rPr>
        <w:t>hem/haar</w:t>
      </w:r>
      <w:r w:rsidR="006D23C7" w:rsidRPr="0067350C">
        <w:rPr>
          <w:rFonts w:ascii="Arial" w:hAnsi="Arial" w:cs="Arial"/>
          <w:sz w:val="20"/>
          <w:szCs w:val="20"/>
        </w:rPr>
        <w:t xml:space="preserve">* </w:t>
      </w:r>
      <w:r>
        <w:rPr>
          <w:rFonts w:ascii="Arial" w:hAnsi="Arial" w:cs="Arial"/>
          <w:sz w:val="20"/>
          <w:szCs w:val="20"/>
        </w:rPr>
        <w:t>gewerkte uren</w:t>
      </w:r>
      <w:r w:rsidR="006D23C7" w:rsidRPr="0067350C">
        <w:rPr>
          <w:rFonts w:ascii="Arial" w:hAnsi="Arial" w:cs="Arial"/>
          <w:sz w:val="20"/>
          <w:szCs w:val="20"/>
        </w:rPr>
        <w:t xml:space="preserve"> in de periode van (maand) tot en met (maand). Uitbetaling van de vakantietoeslag vindt plaats in de maand (maand).</w:t>
      </w:r>
    </w:p>
    <w:p w14:paraId="2049BFC3" w14:textId="77777777" w:rsidR="00610297" w:rsidRDefault="001401AB" w:rsidP="00610297">
      <w:pPr>
        <w:widowControl w:val="0"/>
        <w:tabs>
          <w:tab w:val="left" w:pos="357"/>
          <w:tab w:val="left" w:pos="567"/>
        </w:tabs>
        <w:spacing w:line="360" w:lineRule="auto"/>
        <w:ind w:left="357" w:hanging="357"/>
        <w:rPr>
          <w:rFonts w:ascii="Arial" w:hAnsi="Arial" w:cs="Arial"/>
          <w:sz w:val="20"/>
          <w:szCs w:val="20"/>
        </w:rPr>
      </w:pPr>
      <w:r>
        <w:rPr>
          <w:rFonts w:ascii="Arial" w:hAnsi="Arial" w:cs="Arial"/>
          <w:sz w:val="20"/>
          <w:szCs w:val="20"/>
        </w:rPr>
        <w:t>4.</w:t>
      </w:r>
      <w:r>
        <w:rPr>
          <w:rFonts w:ascii="Arial" w:hAnsi="Arial" w:cs="Arial"/>
          <w:sz w:val="20"/>
          <w:szCs w:val="20"/>
        </w:rPr>
        <w:tab/>
      </w:r>
      <w:r w:rsidR="006D23C7" w:rsidRPr="006D399B">
        <w:rPr>
          <w:rFonts w:ascii="Arial" w:hAnsi="Arial" w:cs="Arial"/>
          <w:sz w:val="20"/>
          <w:szCs w:val="20"/>
        </w:rPr>
        <w:t>In geval van tussentijdse beëindiging van de arbeidsovereenkomst wordt het op de einddatum opgebouwde recht op vakantietoeslag uitgekeerd bij de eindafrekening.</w:t>
      </w:r>
    </w:p>
    <w:p w14:paraId="484E6412" w14:textId="77777777" w:rsidR="001F7CD0" w:rsidRDefault="00610297" w:rsidP="00265A91">
      <w:pPr>
        <w:widowControl w:val="0"/>
        <w:tabs>
          <w:tab w:val="left" w:pos="357"/>
          <w:tab w:val="left" w:pos="567"/>
        </w:tabs>
        <w:spacing w:line="360" w:lineRule="auto"/>
        <w:ind w:left="357" w:hanging="357"/>
        <w:rPr>
          <w:rFonts w:ascii="Arial" w:hAnsi="Arial" w:cs="Arial"/>
          <w:i/>
          <w:sz w:val="20"/>
          <w:szCs w:val="20"/>
        </w:rPr>
      </w:pPr>
      <w:r>
        <w:rPr>
          <w:rFonts w:ascii="Arial" w:hAnsi="Arial" w:cs="Arial"/>
          <w:sz w:val="20"/>
          <w:szCs w:val="20"/>
        </w:rPr>
        <w:t>5.</w:t>
      </w:r>
      <w:r>
        <w:rPr>
          <w:rFonts w:ascii="Arial" w:hAnsi="Arial" w:cs="Arial"/>
          <w:sz w:val="20"/>
          <w:szCs w:val="20"/>
        </w:rPr>
        <w:tab/>
      </w:r>
      <w:r w:rsidRPr="00986D50">
        <w:rPr>
          <w:rFonts w:ascii="Arial" w:hAnsi="Arial" w:cs="Arial"/>
          <w:i/>
          <w:sz w:val="20"/>
          <w:szCs w:val="20"/>
        </w:rPr>
        <w:t>(Optie 1:)</w:t>
      </w:r>
      <w:r>
        <w:rPr>
          <w:rFonts w:ascii="Arial" w:hAnsi="Arial" w:cs="Arial"/>
          <w:sz w:val="20"/>
          <w:szCs w:val="20"/>
        </w:rPr>
        <w:t>**</w:t>
      </w:r>
      <w:r w:rsidR="00986D50">
        <w:rPr>
          <w:rFonts w:ascii="Arial" w:hAnsi="Arial" w:cs="Arial"/>
          <w:sz w:val="20"/>
          <w:szCs w:val="20"/>
        </w:rPr>
        <w:br/>
      </w:r>
      <w:r w:rsidR="001401AB" w:rsidRPr="001401AB">
        <w:rPr>
          <w:rFonts w:ascii="Arial" w:hAnsi="Arial" w:cs="Arial"/>
          <w:sz w:val="20"/>
          <w:szCs w:val="20"/>
        </w:rPr>
        <w:t xml:space="preserve">Het salaris </w:t>
      </w:r>
      <w:r>
        <w:rPr>
          <w:rFonts w:ascii="Arial" w:hAnsi="Arial" w:cs="Arial"/>
          <w:sz w:val="20"/>
          <w:szCs w:val="20"/>
        </w:rPr>
        <w:t xml:space="preserve">als bedoeld in lid 1 </w:t>
      </w:r>
      <w:r w:rsidR="001401AB" w:rsidRPr="001401AB">
        <w:rPr>
          <w:rFonts w:ascii="Arial" w:hAnsi="Arial" w:cs="Arial"/>
          <w:sz w:val="20"/>
          <w:szCs w:val="20"/>
        </w:rPr>
        <w:t xml:space="preserve">zal </w:t>
      </w:r>
      <w:r w:rsidR="001401AB" w:rsidRPr="005964F1">
        <w:rPr>
          <w:rFonts w:ascii="Arial" w:hAnsi="Arial" w:cs="Arial"/>
          <w:sz w:val="20"/>
          <w:szCs w:val="20"/>
          <w:u w:val="single"/>
        </w:rPr>
        <w:t>maandelijks/per vier weken</w:t>
      </w:r>
      <w:r w:rsidR="005964F1">
        <w:rPr>
          <w:rFonts w:ascii="Arial" w:hAnsi="Arial" w:cs="Arial"/>
          <w:sz w:val="20"/>
          <w:szCs w:val="20"/>
        </w:rPr>
        <w:t>*</w:t>
      </w:r>
      <w:r w:rsidR="001401AB" w:rsidRPr="001401AB">
        <w:rPr>
          <w:rFonts w:ascii="Arial" w:hAnsi="Arial" w:cs="Arial"/>
          <w:sz w:val="20"/>
          <w:szCs w:val="20"/>
        </w:rPr>
        <w:t xml:space="preserve"> tegen het einde van de maand worden uitbetaald op een door werknemer aan te wijzen bankrekening.</w:t>
      </w:r>
      <w:r w:rsidR="00986D50">
        <w:rPr>
          <w:rFonts w:ascii="Arial" w:hAnsi="Arial" w:cs="Arial"/>
          <w:sz w:val="20"/>
          <w:szCs w:val="20"/>
        </w:rPr>
        <w:br/>
      </w:r>
      <w:r w:rsidRPr="00610297">
        <w:rPr>
          <w:rFonts w:ascii="Arial" w:hAnsi="Arial" w:cs="Arial"/>
          <w:i/>
          <w:sz w:val="20"/>
          <w:szCs w:val="20"/>
        </w:rPr>
        <w:t xml:space="preserve">(Optie </w:t>
      </w:r>
      <w:r>
        <w:rPr>
          <w:rFonts w:ascii="Arial" w:hAnsi="Arial" w:cs="Arial"/>
          <w:i/>
          <w:sz w:val="20"/>
          <w:szCs w:val="20"/>
        </w:rPr>
        <w:t>2</w:t>
      </w:r>
      <w:r w:rsidR="001401AB" w:rsidRPr="00610297">
        <w:rPr>
          <w:rFonts w:ascii="Arial" w:hAnsi="Arial" w:cs="Arial"/>
          <w:i/>
          <w:sz w:val="20"/>
          <w:szCs w:val="20"/>
        </w:rPr>
        <w:t>: in verband met 7:623 lid 2 BW: 1 maand la</w:t>
      </w:r>
      <w:r w:rsidRPr="00610297">
        <w:rPr>
          <w:rFonts w:ascii="Arial" w:hAnsi="Arial" w:cs="Arial"/>
          <w:i/>
          <w:sz w:val="20"/>
          <w:szCs w:val="20"/>
        </w:rPr>
        <w:t>ter/vier weken later uitbetalen)**</w:t>
      </w:r>
      <w:r w:rsidR="00986D50">
        <w:rPr>
          <w:rFonts w:ascii="Arial" w:hAnsi="Arial" w:cs="Arial"/>
          <w:sz w:val="20"/>
          <w:szCs w:val="20"/>
        </w:rPr>
        <w:br/>
      </w:r>
      <w:r w:rsidR="001401AB" w:rsidRPr="001401AB">
        <w:rPr>
          <w:rFonts w:ascii="Arial" w:hAnsi="Arial" w:cs="Arial"/>
          <w:sz w:val="20"/>
          <w:szCs w:val="20"/>
        </w:rPr>
        <w:t xml:space="preserve">Het salaris over de in de desbetreffende </w:t>
      </w:r>
      <w:r w:rsidR="001401AB" w:rsidRPr="00F52CF6">
        <w:rPr>
          <w:rFonts w:ascii="Arial" w:hAnsi="Arial" w:cs="Arial"/>
          <w:sz w:val="20"/>
          <w:szCs w:val="20"/>
          <w:u w:val="single"/>
        </w:rPr>
        <w:t>maand/vier weken</w:t>
      </w:r>
      <w:r w:rsidR="005964F1" w:rsidRPr="00F52CF6">
        <w:rPr>
          <w:rFonts w:ascii="Arial" w:hAnsi="Arial" w:cs="Arial"/>
          <w:sz w:val="20"/>
          <w:szCs w:val="20"/>
          <w:u w:val="single"/>
        </w:rPr>
        <w:t>*</w:t>
      </w:r>
      <w:r w:rsidR="001401AB" w:rsidRPr="00F52CF6">
        <w:rPr>
          <w:rStyle w:val="Voetnootmarkering"/>
          <w:rFonts w:ascii="Arial" w:hAnsi="Arial" w:cs="Arial"/>
          <w:sz w:val="20"/>
          <w:szCs w:val="20"/>
        </w:rPr>
        <w:footnoteReference w:id="22"/>
      </w:r>
      <w:r w:rsidR="001401AB" w:rsidRPr="00F52CF6">
        <w:rPr>
          <w:rFonts w:ascii="Arial" w:hAnsi="Arial" w:cs="Arial"/>
          <w:sz w:val="20"/>
          <w:szCs w:val="20"/>
        </w:rPr>
        <w:t xml:space="preserve"> </w:t>
      </w:r>
      <w:r w:rsidR="001401AB" w:rsidRPr="001401AB">
        <w:rPr>
          <w:rFonts w:ascii="Arial" w:hAnsi="Arial" w:cs="Arial"/>
          <w:sz w:val="20"/>
          <w:szCs w:val="20"/>
        </w:rPr>
        <w:t xml:space="preserve">door werknemer gewerkte uren wordt aan het einde van de daarop volgende </w:t>
      </w:r>
      <w:r w:rsidR="00F52CF6" w:rsidRPr="00F52CF6">
        <w:rPr>
          <w:rFonts w:ascii="Arial" w:hAnsi="Arial" w:cs="Arial"/>
          <w:sz w:val="20"/>
          <w:szCs w:val="20"/>
          <w:u w:val="single"/>
        </w:rPr>
        <w:t>maand/vier weken</w:t>
      </w:r>
      <w:r w:rsidR="00F52CF6" w:rsidRPr="00F52CF6">
        <w:rPr>
          <w:rFonts w:ascii="Arial" w:hAnsi="Arial" w:cs="Arial"/>
          <w:sz w:val="20"/>
          <w:szCs w:val="20"/>
        </w:rPr>
        <w:t>*</w:t>
      </w:r>
      <w:r w:rsidR="001401AB" w:rsidRPr="001401AB">
        <w:rPr>
          <w:rFonts w:ascii="Arial" w:hAnsi="Arial" w:cs="Arial"/>
          <w:sz w:val="20"/>
          <w:szCs w:val="20"/>
        </w:rPr>
        <w:t xml:space="preserve"> uitbetaald op een door werknemer aan te wijzen bankrekening.</w:t>
      </w:r>
    </w:p>
    <w:p w14:paraId="007F3430" w14:textId="77777777" w:rsidR="00610297" w:rsidRPr="00610297" w:rsidRDefault="001F7CD0" w:rsidP="00986D50">
      <w:pPr>
        <w:widowControl w:val="0"/>
        <w:tabs>
          <w:tab w:val="left" w:pos="357"/>
          <w:tab w:val="left" w:pos="567"/>
        </w:tabs>
        <w:spacing w:line="360" w:lineRule="auto"/>
        <w:ind w:left="357" w:hanging="357"/>
        <w:rPr>
          <w:rFonts w:ascii="Arial" w:hAnsi="Arial" w:cs="Arial"/>
          <w:sz w:val="20"/>
          <w:szCs w:val="20"/>
        </w:rPr>
      </w:pPr>
      <w:r>
        <w:rPr>
          <w:rFonts w:ascii="Arial" w:hAnsi="Arial" w:cs="Arial"/>
          <w:i/>
          <w:sz w:val="20"/>
          <w:szCs w:val="20"/>
        </w:rPr>
        <w:tab/>
      </w:r>
      <w:r w:rsidR="00986D50">
        <w:rPr>
          <w:rFonts w:ascii="Arial" w:hAnsi="Arial" w:cs="Arial"/>
          <w:i/>
          <w:sz w:val="20"/>
          <w:szCs w:val="20"/>
        </w:rPr>
        <w:t>(</w:t>
      </w:r>
      <w:r w:rsidR="00610297" w:rsidRPr="00610297">
        <w:rPr>
          <w:rFonts w:ascii="Arial" w:hAnsi="Arial" w:cs="Arial"/>
          <w:i/>
          <w:sz w:val="20"/>
          <w:szCs w:val="20"/>
        </w:rPr>
        <w:t>Optie 3:</w:t>
      </w:r>
      <w:r w:rsidR="001401AB" w:rsidRPr="00610297">
        <w:rPr>
          <w:rFonts w:ascii="Arial" w:hAnsi="Arial" w:cs="Arial"/>
          <w:i/>
          <w:sz w:val="20"/>
          <w:szCs w:val="20"/>
        </w:rPr>
        <w:t xml:space="preserve"> in verband met 7:623 lid 2 BW: </w:t>
      </w:r>
      <w:r w:rsidR="00610297" w:rsidRPr="00610297">
        <w:rPr>
          <w:rFonts w:ascii="Arial" w:hAnsi="Arial" w:cs="Arial"/>
          <w:i/>
          <w:sz w:val="20"/>
          <w:szCs w:val="20"/>
        </w:rPr>
        <w:t>het werken middels voorschotten)**</w:t>
      </w:r>
    </w:p>
    <w:p w14:paraId="2B01D85A" w14:textId="77777777" w:rsidR="001401AB" w:rsidRDefault="001401AB" w:rsidP="00610297">
      <w:pPr>
        <w:widowControl w:val="0"/>
        <w:tabs>
          <w:tab w:val="left" w:pos="567"/>
          <w:tab w:val="left" w:pos="708"/>
        </w:tabs>
        <w:spacing w:line="360" w:lineRule="auto"/>
        <w:ind w:left="360"/>
        <w:rPr>
          <w:rFonts w:ascii="Arial" w:hAnsi="Arial" w:cs="Arial"/>
          <w:sz w:val="20"/>
          <w:szCs w:val="20"/>
        </w:rPr>
      </w:pPr>
      <w:r w:rsidRPr="001401AB">
        <w:rPr>
          <w:rFonts w:ascii="Arial" w:hAnsi="Arial" w:cs="Arial"/>
          <w:sz w:val="20"/>
          <w:szCs w:val="20"/>
        </w:rPr>
        <w:t xml:space="preserve">Het salaris zal </w:t>
      </w:r>
      <w:r w:rsidRPr="00F52CF6">
        <w:rPr>
          <w:rFonts w:ascii="Arial" w:hAnsi="Arial" w:cs="Arial"/>
          <w:sz w:val="20"/>
          <w:szCs w:val="20"/>
          <w:u w:val="single"/>
        </w:rPr>
        <w:t>maandelijks/per vier weken</w:t>
      </w:r>
      <w:r w:rsidR="00F52CF6">
        <w:rPr>
          <w:rFonts w:ascii="Arial" w:hAnsi="Arial" w:cs="Arial"/>
          <w:sz w:val="20"/>
          <w:szCs w:val="20"/>
        </w:rPr>
        <w:t>*</w:t>
      </w:r>
      <w:r w:rsidRPr="001401AB">
        <w:rPr>
          <w:rFonts w:ascii="Arial" w:hAnsi="Arial" w:cs="Arial"/>
          <w:sz w:val="20"/>
          <w:szCs w:val="20"/>
        </w:rPr>
        <w:t xml:space="preserve"> tegen het einde van de </w:t>
      </w:r>
      <w:r w:rsidRPr="00F52CF6">
        <w:rPr>
          <w:rFonts w:ascii="Arial" w:hAnsi="Arial" w:cs="Arial"/>
          <w:sz w:val="20"/>
          <w:szCs w:val="20"/>
          <w:u w:val="single"/>
        </w:rPr>
        <w:t>maand/vier weken</w:t>
      </w:r>
      <w:r w:rsidR="00F52CF6">
        <w:rPr>
          <w:rFonts w:ascii="Arial" w:hAnsi="Arial" w:cs="Arial"/>
          <w:sz w:val="20"/>
          <w:szCs w:val="20"/>
          <w:u w:val="single"/>
        </w:rPr>
        <w:t>*</w:t>
      </w:r>
      <w:r w:rsidRPr="001401AB">
        <w:rPr>
          <w:rFonts w:ascii="Arial" w:hAnsi="Arial" w:cs="Arial"/>
          <w:sz w:val="20"/>
          <w:szCs w:val="20"/>
        </w:rPr>
        <w:t xml:space="preserve"> worden uitbetaald op een door werknemer aan te wijzen bankrekening. </w:t>
      </w:r>
      <w:r w:rsidR="007F0D62">
        <w:rPr>
          <w:rFonts w:ascii="Arial" w:hAnsi="Arial" w:cs="Arial"/>
          <w:sz w:val="20"/>
          <w:szCs w:val="20"/>
        </w:rPr>
        <w:t>Als</w:t>
      </w:r>
      <w:r w:rsidRPr="001401AB">
        <w:rPr>
          <w:rFonts w:ascii="Arial" w:hAnsi="Arial" w:cs="Arial"/>
          <w:sz w:val="20"/>
          <w:szCs w:val="20"/>
        </w:rPr>
        <w:t xml:space="preserve"> ten tijde van het tijdstip waarop normaliter de uitbetaling van het salaris plaatsvindt het aantal in die betreffende </w:t>
      </w:r>
      <w:r w:rsidRPr="00F52CF6">
        <w:rPr>
          <w:rFonts w:ascii="Arial" w:hAnsi="Arial" w:cs="Arial"/>
          <w:sz w:val="20"/>
          <w:szCs w:val="20"/>
          <w:u w:val="single"/>
        </w:rPr>
        <w:t>maand/vier weken</w:t>
      </w:r>
      <w:r w:rsidR="00F52CF6">
        <w:rPr>
          <w:rFonts w:ascii="Arial" w:hAnsi="Arial" w:cs="Arial"/>
          <w:sz w:val="20"/>
          <w:szCs w:val="20"/>
        </w:rPr>
        <w:t>*</w:t>
      </w:r>
      <w:r w:rsidRPr="001401AB">
        <w:rPr>
          <w:rFonts w:ascii="Arial" w:hAnsi="Arial" w:cs="Arial"/>
          <w:sz w:val="20"/>
          <w:szCs w:val="20"/>
        </w:rPr>
        <w:t xml:space="preserve"> gewerkte uren nog niet vaststaat, ontvangt werknemer aan het einde van die </w:t>
      </w:r>
      <w:r w:rsidRPr="00F52CF6">
        <w:rPr>
          <w:rFonts w:ascii="Arial" w:hAnsi="Arial" w:cs="Arial"/>
          <w:sz w:val="20"/>
          <w:szCs w:val="20"/>
          <w:u w:val="single"/>
        </w:rPr>
        <w:t>maand/vier weken</w:t>
      </w:r>
      <w:r w:rsidR="00F52CF6">
        <w:rPr>
          <w:rFonts w:ascii="Arial" w:hAnsi="Arial" w:cs="Arial"/>
          <w:sz w:val="20"/>
          <w:szCs w:val="20"/>
        </w:rPr>
        <w:t>*</w:t>
      </w:r>
      <w:r w:rsidRPr="001401AB">
        <w:rPr>
          <w:rFonts w:ascii="Arial" w:hAnsi="Arial" w:cs="Arial"/>
          <w:sz w:val="20"/>
          <w:szCs w:val="20"/>
        </w:rPr>
        <w:t xml:space="preserve"> een voorschot op het definitief vastgestelde salaris. In de daaropvolgende </w:t>
      </w:r>
      <w:r w:rsidRPr="00F52CF6">
        <w:rPr>
          <w:rFonts w:ascii="Arial" w:hAnsi="Arial" w:cs="Arial"/>
          <w:sz w:val="20"/>
          <w:szCs w:val="20"/>
          <w:u w:val="single"/>
        </w:rPr>
        <w:t>maand/vier weken</w:t>
      </w:r>
      <w:r w:rsidR="00F52CF6">
        <w:rPr>
          <w:rFonts w:ascii="Arial" w:hAnsi="Arial" w:cs="Arial"/>
          <w:sz w:val="20"/>
          <w:szCs w:val="20"/>
        </w:rPr>
        <w:t>*</w:t>
      </w:r>
      <w:r w:rsidRPr="001401AB">
        <w:rPr>
          <w:rFonts w:ascii="Arial" w:hAnsi="Arial" w:cs="Arial"/>
          <w:sz w:val="20"/>
          <w:szCs w:val="20"/>
        </w:rPr>
        <w:t xml:space="preserve"> wordt vervolgens een definitieve afrekening gemaakt van het salaris over de voorafgaande </w:t>
      </w:r>
      <w:r w:rsidRPr="00F52CF6">
        <w:rPr>
          <w:rFonts w:ascii="Arial" w:hAnsi="Arial" w:cs="Arial"/>
          <w:sz w:val="20"/>
          <w:szCs w:val="20"/>
          <w:u w:val="single"/>
        </w:rPr>
        <w:t>maand/vier weken</w:t>
      </w:r>
      <w:r w:rsidR="00F52CF6">
        <w:rPr>
          <w:rFonts w:ascii="Arial" w:hAnsi="Arial" w:cs="Arial"/>
          <w:sz w:val="20"/>
          <w:szCs w:val="20"/>
        </w:rPr>
        <w:t>*</w:t>
      </w:r>
      <w:r w:rsidRPr="001401AB">
        <w:rPr>
          <w:rFonts w:ascii="Arial" w:hAnsi="Arial" w:cs="Arial"/>
          <w:sz w:val="20"/>
          <w:szCs w:val="20"/>
        </w:rPr>
        <w:t>, waarop het betaalde voorschot in mindering wordt gebracht.</w:t>
      </w:r>
    </w:p>
    <w:p w14:paraId="00D5C70A" w14:textId="77777777" w:rsidR="004A35B8" w:rsidRDefault="004A35B8" w:rsidP="00610297">
      <w:pPr>
        <w:widowControl w:val="0"/>
        <w:tabs>
          <w:tab w:val="left" w:pos="567"/>
          <w:tab w:val="left" w:pos="708"/>
        </w:tabs>
        <w:spacing w:line="360" w:lineRule="auto"/>
        <w:ind w:left="360"/>
        <w:rPr>
          <w:rFonts w:ascii="Arial" w:hAnsi="Arial" w:cs="Arial"/>
          <w:sz w:val="20"/>
          <w:szCs w:val="20"/>
        </w:rPr>
      </w:pPr>
      <w:r>
        <w:rPr>
          <w:rFonts w:ascii="Arial" w:hAnsi="Arial" w:cs="Arial"/>
          <w:sz w:val="20"/>
          <w:szCs w:val="20"/>
        </w:rPr>
        <w:t>(Optie:)**</w:t>
      </w:r>
    </w:p>
    <w:p w14:paraId="244182DE" w14:textId="77777777" w:rsidR="004A35B8" w:rsidRPr="00610297" w:rsidRDefault="004A35B8" w:rsidP="00BA00F2">
      <w:pPr>
        <w:widowControl w:val="0"/>
        <w:tabs>
          <w:tab w:val="left" w:pos="567"/>
          <w:tab w:val="left" w:pos="708"/>
        </w:tabs>
        <w:spacing w:line="360" w:lineRule="auto"/>
        <w:ind w:left="357" w:hanging="357"/>
        <w:rPr>
          <w:rFonts w:ascii="Arial" w:hAnsi="Arial" w:cs="Arial"/>
          <w:sz w:val="20"/>
          <w:szCs w:val="20"/>
        </w:rPr>
      </w:pPr>
      <w:r>
        <w:rPr>
          <w:rFonts w:ascii="Arial" w:hAnsi="Arial" w:cs="Arial"/>
          <w:sz w:val="20"/>
          <w:szCs w:val="20"/>
        </w:rPr>
        <w:t xml:space="preserve">6.  </w:t>
      </w:r>
      <w:r w:rsidR="00600380">
        <w:rPr>
          <w:rFonts w:ascii="Arial" w:hAnsi="Arial" w:cs="Arial"/>
          <w:sz w:val="20"/>
          <w:szCs w:val="20"/>
        </w:rPr>
        <w:t xml:space="preserve"> </w:t>
      </w:r>
      <w:r>
        <w:rPr>
          <w:rFonts w:ascii="Arial" w:hAnsi="Arial" w:cs="Arial"/>
          <w:sz w:val="20"/>
          <w:szCs w:val="20"/>
        </w:rPr>
        <w:t>Werkgever verstrekt werknemer maandelijks elektronisch een salarisspecificatie op zodanige wijze dat deze door werknemer kan worden opgeslagen. Conform artikel 7:626 BW stemt werknemer uitdrukkelijk in met het elektronisch verstrekken van de salarisspecificatie.</w:t>
      </w:r>
      <w:r>
        <w:rPr>
          <w:rStyle w:val="Voetnootmarkering"/>
          <w:rFonts w:ascii="Arial" w:hAnsi="Arial"/>
          <w:sz w:val="20"/>
          <w:szCs w:val="20"/>
        </w:rPr>
        <w:footnoteReference w:id="23"/>
      </w:r>
      <w:r>
        <w:rPr>
          <w:rFonts w:ascii="Arial" w:hAnsi="Arial" w:cs="Arial"/>
          <w:sz w:val="20"/>
          <w:szCs w:val="20"/>
        </w:rPr>
        <w:t xml:space="preserve"> </w:t>
      </w:r>
    </w:p>
    <w:p w14:paraId="24B68C6B" w14:textId="77777777" w:rsidR="00151768" w:rsidRDefault="00151768" w:rsidP="001E1895">
      <w:pPr>
        <w:spacing w:line="360" w:lineRule="auto"/>
        <w:rPr>
          <w:rFonts w:ascii="Arial" w:hAnsi="Arial" w:cs="Arial"/>
          <w:b/>
          <w:sz w:val="20"/>
          <w:szCs w:val="20"/>
        </w:rPr>
      </w:pPr>
    </w:p>
    <w:p w14:paraId="0A35B32D" w14:textId="77777777" w:rsidR="006D23C7" w:rsidRPr="001E1895" w:rsidRDefault="006D23C7" w:rsidP="001E1895">
      <w:pPr>
        <w:spacing w:line="360" w:lineRule="auto"/>
        <w:rPr>
          <w:rFonts w:ascii="Arial" w:hAnsi="Arial" w:cs="Arial"/>
          <w:b/>
          <w:sz w:val="20"/>
          <w:szCs w:val="20"/>
        </w:rPr>
      </w:pPr>
      <w:r>
        <w:rPr>
          <w:rFonts w:ascii="Arial" w:hAnsi="Arial" w:cs="Arial"/>
          <w:b/>
          <w:sz w:val="20"/>
          <w:szCs w:val="20"/>
        </w:rPr>
        <w:t xml:space="preserve">Artikel </w:t>
      </w:r>
      <w:r w:rsidR="00610297">
        <w:rPr>
          <w:rFonts w:ascii="Arial" w:hAnsi="Arial" w:cs="Arial"/>
          <w:b/>
          <w:sz w:val="20"/>
          <w:szCs w:val="20"/>
        </w:rPr>
        <w:t>4</w:t>
      </w:r>
      <w:r>
        <w:rPr>
          <w:rFonts w:ascii="Arial" w:hAnsi="Arial" w:cs="Arial"/>
          <w:b/>
          <w:sz w:val="20"/>
          <w:szCs w:val="20"/>
        </w:rPr>
        <w:t>. V</w:t>
      </w:r>
      <w:r w:rsidRPr="001E1895">
        <w:rPr>
          <w:rFonts w:ascii="Arial" w:hAnsi="Arial" w:cs="Arial"/>
          <w:b/>
          <w:sz w:val="20"/>
          <w:szCs w:val="20"/>
        </w:rPr>
        <w:t>akantiedagen</w:t>
      </w:r>
    </w:p>
    <w:p w14:paraId="49278017" w14:textId="77777777" w:rsidR="00610297" w:rsidRPr="00986D50" w:rsidRDefault="006D23C7" w:rsidP="00610297">
      <w:pPr>
        <w:widowControl w:val="0"/>
        <w:numPr>
          <w:ilvl w:val="0"/>
          <w:numId w:val="34"/>
        </w:numPr>
        <w:tabs>
          <w:tab w:val="left" w:pos="357"/>
          <w:tab w:val="left" w:pos="426"/>
          <w:tab w:val="left" w:pos="567"/>
        </w:tabs>
        <w:spacing w:line="360" w:lineRule="auto"/>
        <w:ind w:left="357" w:hanging="357"/>
        <w:rPr>
          <w:rFonts w:ascii="Arial" w:hAnsi="Arial" w:cs="Arial"/>
          <w:sz w:val="20"/>
          <w:szCs w:val="20"/>
        </w:rPr>
      </w:pPr>
      <w:r w:rsidRPr="00986D50">
        <w:rPr>
          <w:rFonts w:ascii="Arial" w:hAnsi="Arial" w:cs="Arial"/>
          <w:i/>
          <w:sz w:val="20"/>
          <w:szCs w:val="20"/>
        </w:rPr>
        <w:t xml:space="preserve">(Optie 1: </w:t>
      </w:r>
      <w:r w:rsidR="007F0D62">
        <w:rPr>
          <w:rFonts w:ascii="Arial" w:hAnsi="Arial" w:cs="Arial"/>
          <w:i/>
          <w:sz w:val="20"/>
          <w:szCs w:val="20"/>
        </w:rPr>
        <w:t>als</w:t>
      </w:r>
      <w:r w:rsidRPr="00986D50">
        <w:rPr>
          <w:rFonts w:ascii="Arial" w:hAnsi="Arial" w:cs="Arial"/>
          <w:i/>
          <w:sz w:val="20"/>
          <w:szCs w:val="20"/>
        </w:rPr>
        <w:t xml:space="preserve"> geen CAO van toepassing is)</w:t>
      </w:r>
      <w:r w:rsidRPr="00986D50">
        <w:rPr>
          <w:rFonts w:ascii="Arial" w:hAnsi="Arial" w:cs="Arial"/>
          <w:sz w:val="20"/>
          <w:szCs w:val="20"/>
        </w:rPr>
        <w:t>**</w:t>
      </w:r>
      <w:r w:rsidRPr="00986D50">
        <w:rPr>
          <w:rFonts w:ascii="Arial" w:hAnsi="Arial" w:cs="Arial"/>
          <w:sz w:val="20"/>
          <w:szCs w:val="20"/>
        </w:rPr>
        <w:br/>
      </w:r>
      <w:r w:rsidR="00610297" w:rsidRPr="00986D50">
        <w:rPr>
          <w:rFonts w:ascii="Arial" w:hAnsi="Arial" w:cs="Arial"/>
          <w:sz w:val="20"/>
          <w:szCs w:val="20"/>
        </w:rPr>
        <w:t>Aan w</w:t>
      </w:r>
      <w:r w:rsidRPr="00986D50">
        <w:rPr>
          <w:rFonts w:ascii="Arial" w:hAnsi="Arial" w:cs="Arial"/>
          <w:sz w:val="20"/>
          <w:szCs w:val="20"/>
        </w:rPr>
        <w:t xml:space="preserve">erknemer </w:t>
      </w:r>
      <w:r w:rsidR="00610297" w:rsidRPr="00986D50">
        <w:rPr>
          <w:rFonts w:ascii="Arial" w:hAnsi="Arial" w:cs="Arial"/>
          <w:sz w:val="20"/>
          <w:szCs w:val="20"/>
        </w:rPr>
        <w:t xml:space="preserve">wordt een recht op vakantie met behoud van </w:t>
      </w:r>
      <w:r w:rsidR="0064237A">
        <w:rPr>
          <w:rFonts w:ascii="Arial" w:hAnsi="Arial" w:cs="Arial"/>
          <w:sz w:val="20"/>
          <w:szCs w:val="20"/>
        </w:rPr>
        <w:t>loon</w:t>
      </w:r>
      <w:r w:rsidR="0064237A" w:rsidRPr="00986D50">
        <w:rPr>
          <w:rFonts w:ascii="Arial" w:hAnsi="Arial" w:cs="Arial"/>
          <w:sz w:val="20"/>
          <w:szCs w:val="20"/>
        </w:rPr>
        <w:t xml:space="preserve"> </w:t>
      </w:r>
      <w:r w:rsidR="00610297" w:rsidRPr="00986D50">
        <w:rPr>
          <w:rFonts w:ascii="Arial" w:hAnsi="Arial" w:cs="Arial"/>
          <w:sz w:val="20"/>
          <w:szCs w:val="20"/>
        </w:rPr>
        <w:t xml:space="preserve">toegekend naar evenredigheid van het aantal gewerkte uren. Uitgangspunt daarbij is dat werknemer bij </w:t>
      </w:r>
      <w:r w:rsidRPr="00986D50">
        <w:rPr>
          <w:rFonts w:ascii="Arial" w:hAnsi="Arial" w:cs="Arial"/>
          <w:sz w:val="20"/>
          <w:szCs w:val="20"/>
        </w:rPr>
        <w:t xml:space="preserve">een fulltime arbeidsovereenkomst van (aantal) uur per week per kalenderjaar recht </w:t>
      </w:r>
      <w:r w:rsidR="00610297" w:rsidRPr="00986D50">
        <w:rPr>
          <w:rFonts w:ascii="Arial" w:hAnsi="Arial" w:cs="Arial"/>
          <w:sz w:val="20"/>
          <w:szCs w:val="20"/>
        </w:rPr>
        <w:t xml:space="preserve">heeft </w:t>
      </w:r>
      <w:r w:rsidRPr="00986D50">
        <w:rPr>
          <w:rFonts w:ascii="Arial" w:hAnsi="Arial" w:cs="Arial"/>
          <w:sz w:val="20"/>
          <w:szCs w:val="20"/>
        </w:rPr>
        <w:t>op (aantal) vakantiedagen van (aantal) uur elk, bestaande uit (aantal) wettelijke vakantiedagen en (aantal) bovenwettelijke vakantiedagen</w:t>
      </w:r>
      <w:r w:rsidRPr="006D399B">
        <w:rPr>
          <w:rStyle w:val="Voetnootmarkering"/>
          <w:rFonts w:ascii="Arial" w:hAnsi="Arial" w:cs="Arial"/>
          <w:sz w:val="20"/>
          <w:szCs w:val="20"/>
        </w:rPr>
        <w:footnoteReference w:id="24"/>
      </w:r>
      <w:r w:rsidRPr="00986D50">
        <w:rPr>
          <w:rFonts w:ascii="Arial" w:hAnsi="Arial" w:cs="Arial"/>
          <w:sz w:val="20"/>
          <w:szCs w:val="20"/>
        </w:rPr>
        <w:t>.</w:t>
      </w:r>
      <w:r w:rsidR="00986D50" w:rsidRPr="00986D50">
        <w:rPr>
          <w:rFonts w:ascii="Arial" w:hAnsi="Arial" w:cs="Arial"/>
          <w:sz w:val="20"/>
          <w:szCs w:val="20"/>
        </w:rPr>
        <w:br/>
      </w:r>
      <w:r w:rsidRPr="00986D50">
        <w:rPr>
          <w:rFonts w:ascii="Arial" w:hAnsi="Arial" w:cs="Arial"/>
          <w:i/>
          <w:sz w:val="20"/>
          <w:szCs w:val="20"/>
        </w:rPr>
        <w:t xml:space="preserve">(Optie 2: </w:t>
      </w:r>
      <w:r w:rsidR="007F0D62">
        <w:rPr>
          <w:rFonts w:ascii="Arial" w:hAnsi="Arial" w:cs="Arial"/>
          <w:i/>
          <w:sz w:val="20"/>
          <w:szCs w:val="20"/>
        </w:rPr>
        <w:t>als</w:t>
      </w:r>
      <w:r w:rsidRPr="00986D50">
        <w:rPr>
          <w:rFonts w:ascii="Arial" w:hAnsi="Arial" w:cs="Arial"/>
          <w:i/>
          <w:sz w:val="20"/>
          <w:szCs w:val="20"/>
        </w:rPr>
        <w:t xml:space="preserve"> CAO van toepassing is)</w:t>
      </w:r>
      <w:r w:rsidRPr="00986D50">
        <w:rPr>
          <w:rFonts w:ascii="Arial" w:hAnsi="Arial" w:cs="Arial"/>
          <w:sz w:val="20"/>
          <w:szCs w:val="20"/>
        </w:rPr>
        <w:t>**</w:t>
      </w:r>
      <w:r w:rsidR="00986D50">
        <w:rPr>
          <w:rFonts w:ascii="Arial" w:hAnsi="Arial" w:cs="Arial"/>
          <w:sz w:val="20"/>
          <w:szCs w:val="20"/>
        </w:rPr>
        <w:br/>
      </w:r>
      <w:r w:rsidR="00610297" w:rsidRPr="00986D50">
        <w:rPr>
          <w:rFonts w:ascii="Arial" w:hAnsi="Arial" w:cs="Arial"/>
          <w:sz w:val="20"/>
          <w:szCs w:val="20"/>
        </w:rPr>
        <w:t xml:space="preserve">Aan werknemer wordt een recht op vakantie met behoud van </w:t>
      </w:r>
      <w:r w:rsidR="0064237A">
        <w:rPr>
          <w:rFonts w:ascii="Arial" w:hAnsi="Arial" w:cs="Arial"/>
          <w:sz w:val="20"/>
          <w:szCs w:val="20"/>
        </w:rPr>
        <w:t>loon</w:t>
      </w:r>
      <w:r w:rsidR="0064237A" w:rsidRPr="00986D50">
        <w:rPr>
          <w:rFonts w:ascii="Arial" w:hAnsi="Arial" w:cs="Arial"/>
          <w:sz w:val="20"/>
          <w:szCs w:val="20"/>
        </w:rPr>
        <w:t xml:space="preserve"> </w:t>
      </w:r>
      <w:r w:rsidR="00610297" w:rsidRPr="00986D50">
        <w:rPr>
          <w:rFonts w:ascii="Arial" w:hAnsi="Arial" w:cs="Arial"/>
          <w:sz w:val="20"/>
          <w:szCs w:val="20"/>
        </w:rPr>
        <w:t>toegekend naar evenredigheid van het aantal gewerkte uren. Uitgangspunt daarbij is dat werknemer bij een fulltime arbeidsovereenkomst van (aantal) uur per week per kalenderjaar recht heeft op (aantal) vakantiedagen van (aantal) uur elk, bestaande uit (aantal) wettelijke vakantiedagen en (aantal) bovenwettelijke vakantiedagen, een en ander zoals bepaald in de van toepassing zijnde CAO.</w:t>
      </w:r>
    </w:p>
    <w:p w14:paraId="772150EF" w14:textId="77777777" w:rsidR="006D23C7" w:rsidRDefault="00610297" w:rsidP="00610297">
      <w:pPr>
        <w:widowControl w:val="0"/>
        <w:tabs>
          <w:tab w:val="left" w:pos="357"/>
          <w:tab w:val="left" w:pos="426"/>
          <w:tab w:val="left" w:pos="567"/>
        </w:tabs>
        <w:spacing w:line="360" w:lineRule="auto"/>
        <w:ind w:left="357" w:hanging="357"/>
        <w:rPr>
          <w:rFonts w:ascii="Arial" w:hAnsi="Arial" w:cs="Arial"/>
          <w:sz w:val="20"/>
          <w:szCs w:val="20"/>
        </w:rPr>
      </w:pPr>
      <w:r>
        <w:rPr>
          <w:rFonts w:ascii="Arial" w:hAnsi="Arial" w:cs="Arial"/>
          <w:sz w:val="20"/>
          <w:szCs w:val="20"/>
        </w:rPr>
        <w:t>2.</w:t>
      </w:r>
      <w:r>
        <w:rPr>
          <w:rFonts w:ascii="Arial" w:hAnsi="Arial" w:cs="Arial"/>
          <w:sz w:val="20"/>
          <w:szCs w:val="20"/>
        </w:rPr>
        <w:tab/>
      </w:r>
      <w:r w:rsidRPr="00610297">
        <w:rPr>
          <w:rFonts w:ascii="Arial" w:hAnsi="Arial" w:cs="Arial"/>
          <w:i/>
          <w:sz w:val="20"/>
          <w:szCs w:val="20"/>
        </w:rPr>
        <w:t xml:space="preserve">(Optie: </w:t>
      </w:r>
      <w:r w:rsidR="007F0D62">
        <w:rPr>
          <w:rFonts w:ascii="Arial" w:hAnsi="Arial" w:cs="Arial"/>
          <w:i/>
          <w:sz w:val="20"/>
          <w:szCs w:val="20"/>
        </w:rPr>
        <w:t>als</w:t>
      </w:r>
      <w:r w:rsidRPr="00610297">
        <w:rPr>
          <w:rFonts w:ascii="Arial" w:hAnsi="Arial" w:cs="Arial"/>
          <w:i/>
          <w:sz w:val="20"/>
          <w:szCs w:val="20"/>
        </w:rPr>
        <w:t xml:space="preserve"> vakantiedagen worden genoten)**</w:t>
      </w:r>
      <w:r>
        <w:rPr>
          <w:rFonts w:ascii="Arial" w:hAnsi="Arial" w:cs="Arial"/>
          <w:sz w:val="20"/>
          <w:szCs w:val="20"/>
        </w:rPr>
        <w:br/>
      </w:r>
      <w:r w:rsidR="006D23C7" w:rsidRPr="006D399B">
        <w:rPr>
          <w:rFonts w:ascii="Arial" w:hAnsi="Arial" w:cs="Arial"/>
          <w:sz w:val="20"/>
          <w:szCs w:val="20"/>
        </w:rPr>
        <w:t xml:space="preserve">Vakantie wordt op verzoek van en na overleg met werknemer door werkgever vastgesteld. </w:t>
      </w:r>
      <w:r w:rsidR="006D23C7" w:rsidRPr="00DD6CFE">
        <w:rPr>
          <w:rFonts w:ascii="Arial" w:hAnsi="Arial" w:cs="Arial"/>
          <w:sz w:val="20"/>
          <w:szCs w:val="20"/>
        </w:rPr>
        <w:t xml:space="preserve">Werknemer neemt in principe </w:t>
      </w:r>
      <w:r w:rsidR="006D23C7" w:rsidRPr="00DD6CFE">
        <w:rPr>
          <w:rFonts w:ascii="Arial" w:hAnsi="Arial" w:cs="Arial"/>
          <w:sz w:val="20"/>
          <w:szCs w:val="20"/>
          <w:u w:val="single"/>
        </w:rPr>
        <w:t>zijn/haar</w:t>
      </w:r>
      <w:r w:rsidR="006D23C7" w:rsidRPr="00DD6CFE">
        <w:rPr>
          <w:rFonts w:ascii="Arial" w:hAnsi="Arial" w:cs="Arial"/>
          <w:sz w:val="20"/>
          <w:szCs w:val="20"/>
        </w:rPr>
        <w:t xml:space="preserve">* vakantiedagen op in het kalenderjaar waarin </w:t>
      </w:r>
      <w:r w:rsidR="006D23C7" w:rsidRPr="00DD6CFE">
        <w:rPr>
          <w:rFonts w:ascii="Arial" w:hAnsi="Arial" w:cs="Arial"/>
          <w:sz w:val="20"/>
          <w:szCs w:val="20"/>
          <w:u w:val="single"/>
        </w:rPr>
        <w:t>hij/zij</w:t>
      </w:r>
      <w:r w:rsidR="006D23C7" w:rsidRPr="00DD6CFE">
        <w:rPr>
          <w:rFonts w:ascii="Arial" w:hAnsi="Arial" w:cs="Arial"/>
          <w:sz w:val="20"/>
          <w:szCs w:val="20"/>
        </w:rPr>
        <w:t>* de</w:t>
      </w:r>
      <w:r w:rsidR="006D23C7" w:rsidRPr="006D399B">
        <w:rPr>
          <w:rFonts w:ascii="Arial" w:hAnsi="Arial" w:cs="Arial"/>
          <w:sz w:val="20"/>
          <w:szCs w:val="20"/>
        </w:rPr>
        <w:t xml:space="preserve"> rechten daarop verwerft. Bij beëindiging van de arbeidsovereenkomst zal verrekening van te veel dan wel te weinig opgenomen vakantiedagen geschieden door inhouding op dan wel uitbetaling bij het laatste loon.</w:t>
      </w:r>
    </w:p>
    <w:p w14:paraId="542AD364" w14:textId="77777777" w:rsidR="0069162A" w:rsidRDefault="0069162A" w:rsidP="00610297">
      <w:pPr>
        <w:widowControl w:val="0"/>
        <w:tabs>
          <w:tab w:val="left" w:pos="357"/>
          <w:tab w:val="left" w:pos="426"/>
          <w:tab w:val="left" w:pos="567"/>
        </w:tabs>
        <w:spacing w:line="360" w:lineRule="auto"/>
        <w:ind w:left="357" w:hanging="357"/>
        <w:rPr>
          <w:rFonts w:ascii="Arial" w:hAnsi="Arial" w:cs="Arial"/>
          <w:sz w:val="20"/>
          <w:szCs w:val="20"/>
        </w:rPr>
      </w:pPr>
    </w:p>
    <w:p w14:paraId="09FC72D5" w14:textId="77777777" w:rsidR="00610297" w:rsidRPr="001E1895" w:rsidRDefault="00610297" w:rsidP="00610297">
      <w:pPr>
        <w:spacing w:line="360" w:lineRule="auto"/>
        <w:rPr>
          <w:rFonts w:ascii="Arial" w:hAnsi="Arial" w:cs="Arial"/>
          <w:b/>
          <w:sz w:val="20"/>
          <w:szCs w:val="20"/>
        </w:rPr>
      </w:pPr>
      <w:r>
        <w:rPr>
          <w:rFonts w:ascii="Arial" w:hAnsi="Arial" w:cs="Arial"/>
          <w:b/>
          <w:sz w:val="20"/>
          <w:szCs w:val="20"/>
        </w:rPr>
        <w:lastRenderedPageBreak/>
        <w:t>Artikel 5. Controlevoorschriften bij ziekte</w:t>
      </w:r>
      <w:r w:rsidR="00F23305">
        <w:rPr>
          <w:rStyle w:val="Voetnootmarkering"/>
          <w:rFonts w:ascii="Arial" w:hAnsi="Arial"/>
          <w:b/>
          <w:sz w:val="20"/>
          <w:szCs w:val="20"/>
        </w:rPr>
        <w:footnoteReference w:id="25"/>
      </w:r>
    </w:p>
    <w:p w14:paraId="5D9B7DB9" w14:textId="77777777" w:rsidR="00EC348F" w:rsidRDefault="009959F5" w:rsidP="009959F5">
      <w:pPr>
        <w:widowControl w:val="0"/>
        <w:tabs>
          <w:tab w:val="left" w:pos="357"/>
          <w:tab w:val="left" w:pos="426"/>
          <w:tab w:val="left" w:pos="567"/>
        </w:tabs>
        <w:spacing w:line="360" w:lineRule="auto"/>
        <w:rPr>
          <w:rFonts w:ascii="Arial" w:hAnsi="Arial" w:cs="Arial"/>
          <w:i/>
          <w:sz w:val="20"/>
          <w:szCs w:val="20"/>
        </w:rPr>
      </w:pPr>
      <w:r>
        <w:rPr>
          <w:rFonts w:ascii="Arial" w:hAnsi="Arial" w:cs="Arial"/>
          <w:sz w:val="20"/>
          <w:szCs w:val="20"/>
        </w:rPr>
        <w:t>Werknemer zal de controlevoorschriften ter zake van ziekteverzuim, welke door of namens werkgever zijn of zullen worden vastgesteld, naleven. Werkgever is steeds bevoegd tot wijziging van deze voorschriften.</w:t>
      </w:r>
    </w:p>
    <w:p w14:paraId="31330976" w14:textId="77777777" w:rsidR="009959F5" w:rsidRDefault="007777E6" w:rsidP="009959F5">
      <w:pPr>
        <w:widowControl w:val="0"/>
        <w:tabs>
          <w:tab w:val="left" w:pos="357"/>
          <w:tab w:val="left" w:pos="426"/>
          <w:tab w:val="left" w:pos="567"/>
        </w:tabs>
        <w:spacing w:line="360" w:lineRule="auto"/>
        <w:rPr>
          <w:rFonts w:ascii="Arial" w:hAnsi="Arial" w:cs="Arial"/>
          <w:sz w:val="20"/>
          <w:szCs w:val="20"/>
        </w:rPr>
      </w:pPr>
      <w:r w:rsidRPr="00EC348F">
        <w:rPr>
          <w:rFonts w:ascii="Arial" w:hAnsi="Arial" w:cs="Arial"/>
          <w:i/>
          <w:sz w:val="20"/>
          <w:szCs w:val="20"/>
        </w:rPr>
        <w:t>(Optie:</w:t>
      </w:r>
      <w:r w:rsidR="00EC348F" w:rsidRPr="00EC348F">
        <w:rPr>
          <w:rFonts w:ascii="Arial" w:hAnsi="Arial" w:cs="Arial"/>
          <w:i/>
          <w:sz w:val="20"/>
          <w:szCs w:val="20"/>
        </w:rPr>
        <w:t>)**</w:t>
      </w:r>
      <w:r w:rsidR="00EC348F" w:rsidRPr="00EC348F">
        <w:rPr>
          <w:rFonts w:ascii="Arial" w:hAnsi="Arial" w:cs="Arial"/>
          <w:i/>
          <w:sz w:val="20"/>
          <w:szCs w:val="20"/>
        </w:rPr>
        <w:br/>
      </w:r>
      <w:r>
        <w:rPr>
          <w:rFonts w:ascii="Arial" w:hAnsi="Arial" w:cs="Arial"/>
          <w:sz w:val="20"/>
          <w:szCs w:val="20"/>
        </w:rPr>
        <w:t>In geval van ziekte heeft werknemer de eerste twee ziektedagen geen recht op loon, een en ander conform het bepaalde in artikel 7:629 lid 9 BW</w:t>
      </w:r>
      <w:r>
        <w:rPr>
          <w:rStyle w:val="Voetnootmarkering"/>
          <w:rFonts w:ascii="Arial" w:hAnsi="Arial"/>
          <w:sz w:val="20"/>
          <w:szCs w:val="20"/>
        </w:rPr>
        <w:footnoteReference w:id="26"/>
      </w:r>
      <w:r>
        <w:rPr>
          <w:rFonts w:ascii="Arial" w:hAnsi="Arial" w:cs="Arial"/>
          <w:sz w:val="20"/>
          <w:szCs w:val="20"/>
        </w:rPr>
        <w:t xml:space="preserve">. </w:t>
      </w:r>
    </w:p>
    <w:p w14:paraId="7F2158B9" w14:textId="77777777" w:rsidR="004744C3" w:rsidRDefault="004744C3" w:rsidP="009959F5">
      <w:pPr>
        <w:widowControl w:val="0"/>
        <w:tabs>
          <w:tab w:val="left" w:pos="357"/>
          <w:tab w:val="left" w:pos="426"/>
          <w:tab w:val="left" w:pos="567"/>
        </w:tabs>
        <w:spacing w:line="360" w:lineRule="auto"/>
        <w:rPr>
          <w:rFonts w:ascii="Arial" w:hAnsi="Arial" w:cs="Arial"/>
          <w:sz w:val="20"/>
          <w:szCs w:val="20"/>
        </w:rPr>
      </w:pPr>
    </w:p>
    <w:p w14:paraId="3D559C21" w14:textId="77777777" w:rsidR="006D23C7" w:rsidRPr="009959F5" w:rsidRDefault="006D23C7" w:rsidP="009959F5">
      <w:pPr>
        <w:widowControl w:val="0"/>
        <w:tabs>
          <w:tab w:val="left" w:pos="357"/>
          <w:tab w:val="left" w:pos="426"/>
          <w:tab w:val="left" w:pos="567"/>
        </w:tabs>
        <w:spacing w:line="360" w:lineRule="auto"/>
        <w:rPr>
          <w:rFonts w:ascii="Arial" w:hAnsi="Arial" w:cs="Arial"/>
          <w:b/>
          <w:sz w:val="20"/>
          <w:szCs w:val="20"/>
          <w:lang w:eastAsia="en-US"/>
        </w:rPr>
      </w:pPr>
      <w:r w:rsidRPr="009959F5">
        <w:rPr>
          <w:rFonts w:ascii="Arial" w:hAnsi="Arial" w:cs="Arial"/>
          <w:b/>
          <w:bCs/>
          <w:sz w:val="20"/>
          <w:szCs w:val="20"/>
        </w:rPr>
        <w:t xml:space="preserve">Artikel </w:t>
      </w:r>
      <w:r w:rsidR="005D0F07">
        <w:rPr>
          <w:rFonts w:ascii="Arial" w:hAnsi="Arial" w:cs="Arial"/>
          <w:b/>
          <w:bCs/>
          <w:sz w:val="20"/>
          <w:szCs w:val="20"/>
        </w:rPr>
        <w:t>6</w:t>
      </w:r>
      <w:r w:rsidRPr="009959F5">
        <w:rPr>
          <w:rFonts w:ascii="Arial" w:hAnsi="Arial" w:cs="Arial"/>
          <w:b/>
          <w:bCs/>
          <w:sz w:val="20"/>
          <w:szCs w:val="20"/>
        </w:rPr>
        <w:t>. Pensioen</w:t>
      </w:r>
      <w:r w:rsidRPr="005964F1">
        <w:rPr>
          <w:rStyle w:val="Voetnootmarkering"/>
          <w:rFonts w:ascii="Arial" w:hAnsi="Arial" w:cs="Arial"/>
          <w:sz w:val="20"/>
          <w:szCs w:val="20"/>
        </w:rPr>
        <w:footnoteReference w:id="27"/>
      </w:r>
    </w:p>
    <w:p w14:paraId="5653C43D" w14:textId="77777777" w:rsidR="006D23C7" w:rsidRPr="007F0D62" w:rsidRDefault="009959F5" w:rsidP="006462AF">
      <w:pPr>
        <w:pStyle w:val="bronvermelding"/>
        <w:widowControl w:val="0"/>
        <w:tabs>
          <w:tab w:val="left" w:pos="0"/>
        </w:tabs>
        <w:suppressAutoHyphens w:val="0"/>
        <w:rPr>
          <w:rFonts w:cs="Arial"/>
          <w:i/>
          <w:sz w:val="20"/>
          <w:lang w:val="nl-NL"/>
        </w:rPr>
      </w:pPr>
      <w:r>
        <w:rPr>
          <w:rFonts w:cs="Arial"/>
          <w:i/>
          <w:sz w:val="20"/>
          <w:lang w:val="nl-NL"/>
        </w:rPr>
        <w:t>(</w:t>
      </w:r>
      <w:r w:rsidR="006D23C7" w:rsidRPr="00DD6CFE">
        <w:rPr>
          <w:rFonts w:cs="Arial"/>
          <w:i/>
          <w:sz w:val="20"/>
          <w:lang w:val="nl-NL"/>
        </w:rPr>
        <w:t xml:space="preserve">Optie 1: </w:t>
      </w:r>
      <w:r w:rsidR="007F0D62">
        <w:rPr>
          <w:rFonts w:cs="Arial"/>
          <w:i/>
          <w:sz w:val="20"/>
          <w:lang w:val="nl-NL"/>
        </w:rPr>
        <w:t>als</w:t>
      </w:r>
      <w:r w:rsidR="006D23C7" w:rsidRPr="00DD6CFE">
        <w:rPr>
          <w:rFonts w:cs="Arial"/>
          <w:i/>
          <w:sz w:val="20"/>
          <w:lang w:val="nl-NL"/>
        </w:rPr>
        <w:t xml:space="preserve"> geen sprake is van een pensioenregeling)</w:t>
      </w:r>
      <w:r w:rsidR="006D23C7">
        <w:rPr>
          <w:rFonts w:cs="Arial"/>
          <w:sz w:val="20"/>
          <w:lang w:val="nl-NL"/>
        </w:rPr>
        <w:t>**</w:t>
      </w:r>
    </w:p>
    <w:p w14:paraId="669C2AF4" w14:textId="77777777" w:rsidR="006D23C7" w:rsidRPr="001E1895" w:rsidRDefault="006D23C7" w:rsidP="006462AF">
      <w:pPr>
        <w:tabs>
          <w:tab w:val="left" w:pos="0"/>
        </w:tabs>
        <w:spacing w:line="360" w:lineRule="auto"/>
        <w:rPr>
          <w:rFonts w:ascii="Arial" w:hAnsi="Arial" w:cs="Arial"/>
          <w:sz w:val="20"/>
          <w:szCs w:val="20"/>
        </w:rPr>
      </w:pPr>
      <w:r w:rsidRPr="006D399B">
        <w:rPr>
          <w:rFonts w:ascii="Arial" w:hAnsi="Arial" w:cs="Arial"/>
          <w:sz w:val="20"/>
          <w:szCs w:val="20"/>
        </w:rPr>
        <w:t>Binnen de onderneming van werkgever geldt geen pensioenregeling. Werknemer gaat derhalve niet deelnemen aan een pensioenregeling.</w:t>
      </w:r>
    </w:p>
    <w:p w14:paraId="1028C7D5" w14:textId="77777777" w:rsidR="006D23C7" w:rsidRPr="00E17D84" w:rsidRDefault="009959F5" w:rsidP="006462AF">
      <w:pPr>
        <w:pStyle w:val="bronvermelding"/>
        <w:widowControl w:val="0"/>
        <w:tabs>
          <w:tab w:val="left" w:pos="0"/>
        </w:tabs>
        <w:suppressAutoHyphens w:val="0"/>
        <w:rPr>
          <w:rFonts w:cs="Arial"/>
          <w:sz w:val="20"/>
          <w:lang w:val="nl-NL"/>
        </w:rPr>
      </w:pPr>
      <w:r>
        <w:rPr>
          <w:rFonts w:cs="Arial"/>
          <w:i/>
          <w:sz w:val="20"/>
          <w:lang w:val="nl-NL"/>
        </w:rPr>
        <w:t>(</w:t>
      </w:r>
      <w:r w:rsidR="006D23C7" w:rsidRPr="00E17D84">
        <w:rPr>
          <w:rFonts w:cs="Arial"/>
          <w:i/>
          <w:sz w:val="20"/>
          <w:lang w:val="nl-NL"/>
        </w:rPr>
        <w:t>Optie 2: in</w:t>
      </w:r>
      <w:r w:rsidR="006D23C7">
        <w:rPr>
          <w:rFonts w:cs="Arial"/>
          <w:i/>
          <w:sz w:val="20"/>
          <w:lang w:val="nl-NL"/>
        </w:rPr>
        <w:t xml:space="preserve"> </w:t>
      </w:r>
      <w:r w:rsidR="006D23C7" w:rsidRPr="00E17D84">
        <w:rPr>
          <w:rFonts w:cs="Arial"/>
          <w:i/>
          <w:sz w:val="20"/>
          <w:lang w:val="nl-NL"/>
        </w:rPr>
        <w:t xml:space="preserve">geval </w:t>
      </w:r>
      <w:r w:rsidR="006D23C7" w:rsidRPr="00E17D84">
        <w:rPr>
          <w:rFonts w:cs="Arial"/>
          <w:i/>
          <w:sz w:val="20"/>
          <w:u w:val="single"/>
          <w:lang w:val="nl-NL"/>
        </w:rPr>
        <w:t>wel</w:t>
      </w:r>
      <w:r w:rsidR="006D23C7" w:rsidRPr="00E17D84">
        <w:rPr>
          <w:rFonts w:cs="Arial"/>
          <w:i/>
          <w:sz w:val="20"/>
          <w:lang w:val="nl-NL"/>
        </w:rPr>
        <w:t xml:space="preserve"> sprake is van collectieve pensioenregeling, al dan niet o.g.v. CAO, waaraan </w:t>
      </w:r>
      <w:r w:rsidR="006D23C7" w:rsidRPr="00E17D84">
        <w:rPr>
          <w:rFonts w:cs="Arial"/>
          <w:i/>
          <w:sz w:val="20"/>
          <w:u w:val="single"/>
          <w:lang w:val="nl-NL"/>
        </w:rPr>
        <w:t>wel</w:t>
      </w:r>
      <w:r w:rsidR="006D23C7" w:rsidRPr="00E17D84">
        <w:rPr>
          <w:rFonts w:cs="Arial"/>
          <w:i/>
          <w:sz w:val="20"/>
          <w:lang w:val="nl-NL"/>
        </w:rPr>
        <w:t xml:space="preserve"> wordt deelgenomen door werknemer)</w:t>
      </w:r>
      <w:r w:rsidR="006D23C7">
        <w:rPr>
          <w:rFonts w:cs="Arial"/>
          <w:sz w:val="20"/>
          <w:lang w:val="nl-NL"/>
        </w:rPr>
        <w:t>**</w:t>
      </w:r>
    </w:p>
    <w:p w14:paraId="0786ED28" w14:textId="77777777" w:rsidR="006D23C7" w:rsidRPr="0069162A" w:rsidRDefault="006D23C7" w:rsidP="0069162A">
      <w:pPr>
        <w:widowControl w:val="0"/>
        <w:tabs>
          <w:tab w:val="left" w:pos="0"/>
        </w:tabs>
        <w:spacing w:line="360" w:lineRule="auto"/>
        <w:rPr>
          <w:rFonts w:ascii="Arial" w:hAnsi="Arial" w:cs="Arial"/>
          <w:sz w:val="20"/>
          <w:szCs w:val="20"/>
          <w:u w:val="single"/>
        </w:rPr>
      </w:pPr>
      <w:r w:rsidRPr="006D399B">
        <w:rPr>
          <w:rFonts w:ascii="Arial" w:hAnsi="Arial" w:cs="Arial"/>
          <w:sz w:val="20"/>
          <w:szCs w:val="20"/>
        </w:rPr>
        <w:t xml:space="preserve">Werknemer neemt deel aan de binnen de onderneming van werkgever geldende collectieve pensioenregeling, welke wordt uitgevoerd door </w:t>
      </w:r>
      <w:r>
        <w:rPr>
          <w:rFonts w:ascii="Arial" w:hAnsi="Arial" w:cs="Arial"/>
          <w:sz w:val="20"/>
          <w:szCs w:val="20"/>
        </w:rPr>
        <w:t>(naam pensioenuitvoerder)</w:t>
      </w:r>
      <w:r w:rsidRPr="006D399B">
        <w:rPr>
          <w:rFonts w:ascii="Arial" w:hAnsi="Arial" w:cs="Arial"/>
          <w:sz w:val="20"/>
          <w:szCs w:val="20"/>
        </w:rPr>
        <w:t xml:space="preserve">. Een afschrift van het pensioenreglement is aan werknemer verstrekt en maakt onlosmakelijk deel uit van de arbeidsovereenkomst. De pensioenkosten worden door werkgever en werknemer gedragen overeenkomstig het bepaalde in het pensioenreglement. Werknemer stemt in met de </w:t>
      </w:r>
      <w:r w:rsidRPr="00E17D84">
        <w:rPr>
          <w:rFonts w:ascii="Arial" w:hAnsi="Arial" w:cs="Arial"/>
          <w:sz w:val="20"/>
          <w:szCs w:val="20"/>
          <w:u w:val="single"/>
        </w:rPr>
        <w:t>maandelijkse/periodieke</w:t>
      </w:r>
      <w:r w:rsidRPr="00E17D84">
        <w:rPr>
          <w:rFonts w:ascii="Arial" w:hAnsi="Arial" w:cs="Arial"/>
          <w:sz w:val="20"/>
          <w:szCs w:val="20"/>
        </w:rPr>
        <w:t>*</w:t>
      </w:r>
      <w:r w:rsidRPr="006D399B">
        <w:rPr>
          <w:rFonts w:ascii="Arial" w:hAnsi="Arial" w:cs="Arial"/>
          <w:sz w:val="20"/>
          <w:szCs w:val="20"/>
        </w:rPr>
        <w:t xml:space="preserve"> inhouding van de pensioenpremies op het loon.</w:t>
      </w:r>
      <w:r w:rsidR="001F7CD0">
        <w:rPr>
          <w:rFonts w:ascii="Arial" w:hAnsi="Arial" w:cs="Arial"/>
          <w:i/>
          <w:sz w:val="20"/>
          <w:szCs w:val="20"/>
        </w:rPr>
        <w:br/>
      </w:r>
      <w:r w:rsidRPr="00E17D84">
        <w:rPr>
          <w:rFonts w:ascii="Arial" w:hAnsi="Arial" w:cs="Arial"/>
          <w:i/>
          <w:sz w:val="20"/>
          <w:szCs w:val="20"/>
        </w:rPr>
        <w:t>(Optie 3: in</w:t>
      </w:r>
      <w:r>
        <w:rPr>
          <w:rFonts w:ascii="Arial" w:hAnsi="Arial" w:cs="Arial"/>
          <w:i/>
          <w:sz w:val="20"/>
          <w:szCs w:val="20"/>
        </w:rPr>
        <w:t xml:space="preserve"> </w:t>
      </w:r>
      <w:r w:rsidRPr="00E17D84">
        <w:rPr>
          <w:rFonts w:ascii="Arial" w:hAnsi="Arial" w:cs="Arial"/>
          <w:i/>
          <w:sz w:val="20"/>
          <w:szCs w:val="20"/>
        </w:rPr>
        <w:t xml:space="preserve">geval </w:t>
      </w:r>
      <w:r w:rsidRPr="00E17D84">
        <w:rPr>
          <w:rFonts w:ascii="Arial" w:hAnsi="Arial" w:cs="Arial"/>
          <w:i/>
          <w:sz w:val="20"/>
          <w:szCs w:val="20"/>
          <w:u w:val="single"/>
        </w:rPr>
        <w:t xml:space="preserve">wel </w:t>
      </w:r>
      <w:r w:rsidRPr="00E17D84">
        <w:rPr>
          <w:rFonts w:ascii="Arial" w:hAnsi="Arial" w:cs="Arial"/>
          <w:i/>
          <w:sz w:val="20"/>
          <w:szCs w:val="20"/>
        </w:rPr>
        <w:t xml:space="preserve">sprake is van collectieve pensioenregeling, al dan niet o.g.v. CAO, waaraan </w:t>
      </w:r>
      <w:r w:rsidRPr="00E17D84">
        <w:rPr>
          <w:rFonts w:ascii="Arial" w:hAnsi="Arial" w:cs="Arial"/>
          <w:i/>
          <w:sz w:val="20"/>
          <w:szCs w:val="20"/>
          <w:u w:val="single"/>
        </w:rPr>
        <w:t>nog niet</w:t>
      </w:r>
      <w:r w:rsidRPr="00E17D84">
        <w:rPr>
          <w:rFonts w:ascii="Arial" w:hAnsi="Arial" w:cs="Arial"/>
          <w:i/>
          <w:sz w:val="20"/>
          <w:szCs w:val="20"/>
        </w:rPr>
        <w:t xml:space="preserve"> wordt deelgenomen door werknemer)</w:t>
      </w:r>
      <w:r w:rsidRPr="00E17D84">
        <w:rPr>
          <w:rFonts w:ascii="Arial" w:hAnsi="Arial" w:cs="Arial"/>
          <w:sz w:val="20"/>
          <w:szCs w:val="20"/>
        </w:rPr>
        <w:t>**</w:t>
      </w:r>
    </w:p>
    <w:p w14:paraId="5E44C28A" w14:textId="3948B6A9" w:rsidR="0069162A" w:rsidRDefault="006D23C7" w:rsidP="0069162A">
      <w:pPr>
        <w:tabs>
          <w:tab w:val="left" w:pos="0"/>
        </w:tabs>
        <w:spacing w:line="360" w:lineRule="auto"/>
        <w:rPr>
          <w:rFonts w:ascii="Arial" w:hAnsi="Arial" w:cs="Arial"/>
          <w:sz w:val="20"/>
          <w:szCs w:val="20"/>
        </w:rPr>
      </w:pPr>
      <w:r w:rsidRPr="006D399B">
        <w:rPr>
          <w:rFonts w:ascii="Arial" w:hAnsi="Arial" w:cs="Arial"/>
          <w:sz w:val="20"/>
          <w:szCs w:val="20"/>
        </w:rPr>
        <w:lastRenderedPageBreak/>
        <w:t xml:space="preserve">Binnen de onderneming van werkgever geldt een collectieve pensioenregeling, welke wordt uitgevoerd door </w:t>
      </w:r>
      <w:r>
        <w:rPr>
          <w:rFonts w:ascii="Arial" w:hAnsi="Arial" w:cs="Arial"/>
          <w:sz w:val="20"/>
          <w:szCs w:val="20"/>
        </w:rPr>
        <w:t>(naam pensioenuitvoerder)</w:t>
      </w:r>
      <w:r w:rsidRPr="006D399B">
        <w:rPr>
          <w:rFonts w:ascii="Arial" w:hAnsi="Arial" w:cs="Arial"/>
          <w:sz w:val="20"/>
          <w:szCs w:val="20"/>
        </w:rPr>
        <w:t xml:space="preserve">. Een afschrift van het pensioenreglement is aan werknemer verstrekt en maakt onlosmakelijk deel uit van de arbeidsovereenkomst. Werknemer bouwt thans geen pensioen op, omdat </w:t>
      </w:r>
      <w:r w:rsidRPr="001E1895">
        <w:rPr>
          <w:rFonts w:ascii="Arial" w:hAnsi="Arial" w:cs="Arial"/>
          <w:sz w:val="20"/>
          <w:szCs w:val="20"/>
          <w:u w:val="single"/>
        </w:rPr>
        <w:t>hij/zij</w:t>
      </w:r>
      <w:r w:rsidRPr="00E17D84">
        <w:rPr>
          <w:rFonts w:ascii="Arial" w:hAnsi="Arial" w:cs="Arial"/>
          <w:sz w:val="20"/>
          <w:szCs w:val="20"/>
        </w:rPr>
        <w:t>*</w:t>
      </w:r>
      <w:r w:rsidRPr="006D399B">
        <w:rPr>
          <w:rFonts w:ascii="Arial" w:hAnsi="Arial" w:cs="Arial"/>
          <w:sz w:val="20"/>
          <w:szCs w:val="20"/>
        </w:rPr>
        <w:t xml:space="preserve"> niet voldoet aan de gestelde voorwaarden</w:t>
      </w:r>
      <w:r>
        <w:rPr>
          <w:rStyle w:val="Voetnootmarkering"/>
          <w:rFonts w:ascii="Arial" w:hAnsi="Arial" w:cs="Arial"/>
          <w:sz w:val="20"/>
          <w:szCs w:val="20"/>
        </w:rPr>
        <w:footnoteReference w:id="28"/>
      </w:r>
      <w:r w:rsidRPr="006D399B">
        <w:rPr>
          <w:rFonts w:ascii="Arial" w:hAnsi="Arial" w:cs="Arial"/>
          <w:sz w:val="20"/>
          <w:szCs w:val="20"/>
        </w:rPr>
        <w:t xml:space="preserve"> voor deelname</w:t>
      </w:r>
      <w:r w:rsidR="00E44D2F">
        <w:rPr>
          <w:rFonts w:ascii="Arial" w:hAnsi="Arial" w:cs="Arial"/>
          <w:sz w:val="20"/>
          <w:szCs w:val="20"/>
        </w:rPr>
        <w:t>,</w:t>
      </w:r>
      <w:r w:rsidRPr="006D399B">
        <w:rPr>
          <w:rFonts w:ascii="Arial" w:hAnsi="Arial" w:cs="Arial"/>
          <w:sz w:val="20"/>
          <w:szCs w:val="20"/>
        </w:rPr>
        <w:t xml:space="preserve"> zoals geformuleerd in het pensioen</w:t>
      </w:r>
      <w:r>
        <w:rPr>
          <w:rFonts w:ascii="Arial" w:hAnsi="Arial" w:cs="Arial"/>
          <w:sz w:val="20"/>
          <w:szCs w:val="20"/>
        </w:rPr>
        <w:t>reglement. Zodra werknemer (</w:t>
      </w:r>
      <w:r w:rsidRPr="006D399B">
        <w:rPr>
          <w:rFonts w:ascii="Arial" w:hAnsi="Arial" w:cs="Arial"/>
          <w:sz w:val="20"/>
          <w:szCs w:val="20"/>
        </w:rPr>
        <w:t>voorwaarden voor deelnemen benoemen</w:t>
      </w:r>
      <w:r>
        <w:rPr>
          <w:rFonts w:ascii="Arial" w:hAnsi="Arial" w:cs="Arial"/>
          <w:sz w:val="20"/>
          <w:szCs w:val="20"/>
        </w:rPr>
        <w:t>)</w:t>
      </w:r>
      <w:r w:rsidRPr="006D399B">
        <w:rPr>
          <w:rFonts w:ascii="Arial" w:hAnsi="Arial" w:cs="Arial"/>
          <w:sz w:val="20"/>
          <w:szCs w:val="20"/>
        </w:rPr>
        <w:t xml:space="preserve">, zal werknemer gaan deelnemen aan de pensioenregeling. De jaren </w:t>
      </w:r>
      <w:r>
        <w:rPr>
          <w:rFonts w:ascii="Arial" w:hAnsi="Arial" w:cs="Arial"/>
          <w:sz w:val="20"/>
          <w:szCs w:val="20"/>
        </w:rPr>
        <w:t>(benoemen)</w:t>
      </w:r>
      <w:r w:rsidRPr="006D399B">
        <w:rPr>
          <w:rFonts w:ascii="Arial" w:hAnsi="Arial" w:cs="Arial"/>
          <w:sz w:val="20"/>
          <w:szCs w:val="20"/>
        </w:rPr>
        <w:t xml:space="preserve"> tellen als pensioenjaren.</w:t>
      </w:r>
    </w:p>
    <w:p w14:paraId="7721ADCC" w14:textId="77777777" w:rsidR="006D23C7" w:rsidRPr="0069162A" w:rsidRDefault="009959F5" w:rsidP="0069162A">
      <w:pPr>
        <w:tabs>
          <w:tab w:val="left" w:pos="0"/>
        </w:tabs>
        <w:spacing w:line="360" w:lineRule="auto"/>
        <w:rPr>
          <w:rFonts w:ascii="Arial" w:hAnsi="Arial" w:cs="Arial"/>
          <w:i/>
          <w:sz w:val="20"/>
          <w:szCs w:val="20"/>
          <w:u w:val="single"/>
        </w:rPr>
      </w:pPr>
      <w:r w:rsidRPr="0069162A">
        <w:rPr>
          <w:rFonts w:ascii="Arial" w:hAnsi="Arial" w:cs="Arial"/>
          <w:i/>
          <w:sz w:val="20"/>
          <w:szCs w:val="20"/>
          <w:u w:val="single"/>
        </w:rPr>
        <w:t>(</w:t>
      </w:r>
      <w:r w:rsidR="006D23C7" w:rsidRPr="0069162A">
        <w:rPr>
          <w:rFonts w:ascii="Arial" w:hAnsi="Arial" w:cs="Arial"/>
          <w:i/>
          <w:sz w:val="20"/>
          <w:szCs w:val="20"/>
          <w:u w:val="single"/>
        </w:rPr>
        <w:t>Optie 4: afstand doen van pensioen)**</w:t>
      </w:r>
      <w:r w:rsidR="006D23C7" w:rsidRPr="0069162A">
        <w:rPr>
          <w:rFonts w:ascii="Arial" w:hAnsi="Arial"/>
          <w:i/>
          <w:szCs w:val="20"/>
          <w:u w:val="single"/>
          <w:vertAlign w:val="superscript"/>
        </w:rPr>
        <w:footnoteReference w:id="29"/>
      </w:r>
    </w:p>
    <w:p w14:paraId="686CC8B5" w14:textId="5EF1E8DF" w:rsidR="006D23C7" w:rsidRPr="006D399B" w:rsidRDefault="006D23C7" w:rsidP="006462AF">
      <w:pPr>
        <w:tabs>
          <w:tab w:val="left" w:pos="0"/>
        </w:tabs>
        <w:spacing w:line="360" w:lineRule="auto"/>
        <w:rPr>
          <w:rFonts w:ascii="Arial" w:hAnsi="Arial" w:cs="Arial"/>
          <w:sz w:val="20"/>
          <w:szCs w:val="20"/>
        </w:rPr>
      </w:pPr>
      <w:r w:rsidRPr="006D399B">
        <w:rPr>
          <w:rFonts w:ascii="Arial" w:hAnsi="Arial" w:cs="Arial"/>
          <w:sz w:val="20"/>
          <w:szCs w:val="20"/>
        </w:rPr>
        <w:t xml:space="preserve">Werkgever heeft werknemer een pensioenaanbod gedaan. Werknemer heeft hiervan kennis genomen en het besluit genomen niet deel te nemen aan de binnen de onderneming van werkgever geldende pensioenregeling. Dit besluit om niet deel te nemen aan de pensioenregeling is schriftelijk vastgelegd in de afstandsverklaring, welke als bijlage aan deze overeenkomst </w:t>
      </w:r>
      <w:r w:rsidR="0060174D">
        <w:rPr>
          <w:rFonts w:ascii="Arial" w:hAnsi="Arial" w:cs="Arial"/>
          <w:sz w:val="20"/>
          <w:szCs w:val="20"/>
        </w:rPr>
        <w:t xml:space="preserve">is </w:t>
      </w:r>
      <w:r w:rsidRPr="006D399B">
        <w:rPr>
          <w:rFonts w:ascii="Arial" w:hAnsi="Arial" w:cs="Arial"/>
          <w:sz w:val="20"/>
          <w:szCs w:val="20"/>
        </w:rPr>
        <w:t>gehecht en hiervan onlosmakelijk deel uitmaakt.</w:t>
      </w:r>
    </w:p>
    <w:p w14:paraId="305CB54D" w14:textId="77777777" w:rsidR="006D23C7" w:rsidRPr="006D399B" w:rsidRDefault="006D23C7" w:rsidP="006D399B">
      <w:pPr>
        <w:widowControl w:val="0"/>
        <w:tabs>
          <w:tab w:val="left" w:pos="567"/>
        </w:tabs>
        <w:spacing w:line="360" w:lineRule="auto"/>
        <w:ind w:left="567" w:hanging="567"/>
        <w:rPr>
          <w:rFonts w:ascii="Arial" w:hAnsi="Arial" w:cs="Arial"/>
          <w:sz w:val="20"/>
          <w:szCs w:val="20"/>
          <w:u w:val="single"/>
        </w:rPr>
      </w:pPr>
    </w:p>
    <w:p w14:paraId="6FA413E0" w14:textId="77777777" w:rsidR="006D23C7" w:rsidRPr="00E17D84" w:rsidRDefault="006D23C7" w:rsidP="00E17D84">
      <w:pPr>
        <w:spacing w:line="360" w:lineRule="auto"/>
        <w:rPr>
          <w:rFonts w:ascii="Arial" w:hAnsi="Arial" w:cs="Arial"/>
          <w:b/>
          <w:sz w:val="20"/>
          <w:szCs w:val="20"/>
        </w:rPr>
      </w:pPr>
      <w:r>
        <w:rPr>
          <w:rFonts w:ascii="Arial" w:hAnsi="Arial" w:cs="Arial"/>
          <w:b/>
          <w:sz w:val="20"/>
          <w:szCs w:val="20"/>
        </w:rPr>
        <w:t xml:space="preserve">Artikel </w:t>
      </w:r>
      <w:r w:rsidR="009959F5">
        <w:rPr>
          <w:rFonts w:ascii="Arial" w:hAnsi="Arial" w:cs="Arial"/>
          <w:b/>
          <w:sz w:val="20"/>
          <w:szCs w:val="20"/>
        </w:rPr>
        <w:t>7</w:t>
      </w:r>
      <w:r>
        <w:rPr>
          <w:rFonts w:ascii="Arial" w:hAnsi="Arial" w:cs="Arial"/>
          <w:b/>
          <w:sz w:val="20"/>
          <w:szCs w:val="20"/>
        </w:rPr>
        <w:t>. D</w:t>
      </w:r>
      <w:r w:rsidRPr="001E1895">
        <w:rPr>
          <w:rFonts w:ascii="Arial" w:hAnsi="Arial" w:cs="Arial"/>
          <w:b/>
          <w:sz w:val="20"/>
          <w:szCs w:val="20"/>
        </w:rPr>
        <w:t>isciplinaire maatregelen</w:t>
      </w:r>
    </w:p>
    <w:p w14:paraId="049B6E77" w14:textId="77777777" w:rsidR="006D23C7" w:rsidRPr="00E17D84" w:rsidRDefault="006D23C7" w:rsidP="00E17D84">
      <w:pPr>
        <w:widowControl w:val="0"/>
        <w:numPr>
          <w:ilvl w:val="0"/>
          <w:numId w:val="36"/>
        </w:numPr>
        <w:tabs>
          <w:tab w:val="left" w:pos="357"/>
          <w:tab w:val="left" w:pos="851"/>
          <w:tab w:val="left" w:pos="1560"/>
        </w:tabs>
        <w:spacing w:line="360" w:lineRule="auto"/>
        <w:ind w:left="357" w:hanging="357"/>
        <w:rPr>
          <w:rFonts w:ascii="Arial" w:hAnsi="Arial" w:cs="Arial"/>
          <w:sz w:val="20"/>
          <w:szCs w:val="20"/>
        </w:rPr>
      </w:pPr>
      <w:r w:rsidRPr="00E17D84">
        <w:rPr>
          <w:rFonts w:ascii="Arial" w:hAnsi="Arial" w:cs="Arial"/>
          <w:sz w:val="20"/>
          <w:szCs w:val="20"/>
        </w:rPr>
        <w:t xml:space="preserve">Werknemer </w:t>
      </w:r>
      <w:r w:rsidR="007F0D62">
        <w:rPr>
          <w:rFonts w:ascii="Arial" w:hAnsi="Arial" w:cs="Arial"/>
          <w:sz w:val="20"/>
          <w:szCs w:val="20"/>
        </w:rPr>
        <w:t>moet</w:t>
      </w:r>
      <w:r w:rsidRPr="00E17D84">
        <w:rPr>
          <w:rFonts w:ascii="Arial" w:hAnsi="Arial" w:cs="Arial"/>
          <w:sz w:val="20"/>
          <w:szCs w:val="20"/>
        </w:rPr>
        <w:t xml:space="preserve"> zich houden aan de binnen de onderneming van werkgever geldende regels en richtlijnen. In geval van overtreding van de geldende regels en richtlijnen kan werkgever sancties treffen jegens werknemer.</w:t>
      </w:r>
    </w:p>
    <w:p w14:paraId="59E988E5" w14:textId="77777777" w:rsidR="006D23C7" w:rsidRPr="00E17D84" w:rsidRDefault="006D23C7" w:rsidP="00E17D84">
      <w:pPr>
        <w:pStyle w:val="inhopg6"/>
        <w:widowControl w:val="0"/>
        <w:numPr>
          <w:ilvl w:val="0"/>
          <w:numId w:val="36"/>
        </w:numPr>
        <w:tabs>
          <w:tab w:val="left" w:pos="357"/>
          <w:tab w:val="left" w:pos="708"/>
          <w:tab w:val="left" w:pos="851"/>
          <w:tab w:val="left" w:pos="1560"/>
        </w:tabs>
        <w:suppressAutoHyphens w:val="0"/>
        <w:spacing w:line="360" w:lineRule="auto"/>
        <w:ind w:left="357" w:hanging="357"/>
        <w:rPr>
          <w:rFonts w:cs="Arial"/>
          <w:lang w:val="nl-NL"/>
        </w:rPr>
      </w:pPr>
      <w:r w:rsidRPr="00E17D84">
        <w:rPr>
          <w:rFonts w:cs="Arial"/>
          <w:lang w:val="nl-NL"/>
        </w:rPr>
        <w:t xml:space="preserve">Met inachtneming van het bepaalde in artikel 7:628 lid 5 </w:t>
      </w:r>
      <w:r w:rsidR="0064237A">
        <w:rPr>
          <w:rFonts w:cs="Arial"/>
          <w:lang w:val="nl-NL"/>
        </w:rPr>
        <w:t>BW</w:t>
      </w:r>
      <w:r w:rsidRPr="00E17D84">
        <w:rPr>
          <w:rFonts w:cs="Arial"/>
          <w:lang w:val="nl-NL"/>
        </w:rPr>
        <w:t xml:space="preserve"> is werkgever gerechtigd om werknemer te schorsen (op non-actief te stellen) onder inhouding van het overeengekomen loon.</w:t>
      </w:r>
      <w:r w:rsidRPr="00E17D84">
        <w:rPr>
          <w:rStyle w:val="Voetnootmarkering"/>
          <w:rFonts w:cs="Arial"/>
          <w:lang w:val="nl-NL"/>
        </w:rPr>
        <w:footnoteReference w:id="30"/>
      </w:r>
    </w:p>
    <w:p w14:paraId="7827EB1D" w14:textId="77777777" w:rsidR="006D23C7" w:rsidRPr="00E17D84" w:rsidRDefault="006D23C7" w:rsidP="00E17D84">
      <w:pPr>
        <w:widowControl w:val="0"/>
        <w:numPr>
          <w:ilvl w:val="0"/>
          <w:numId w:val="36"/>
        </w:numPr>
        <w:tabs>
          <w:tab w:val="left" w:pos="357"/>
          <w:tab w:val="left" w:pos="851"/>
          <w:tab w:val="left" w:pos="1560"/>
        </w:tabs>
        <w:spacing w:line="360" w:lineRule="auto"/>
        <w:ind w:left="357" w:hanging="357"/>
        <w:rPr>
          <w:rFonts w:ascii="Arial" w:hAnsi="Arial" w:cs="Arial"/>
          <w:sz w:val="20"/>
          <w:szCs w:val="20"/>
        </w:rPr>
      </w:pPr>
      <w:r w:rsidRPr="00E17D84">
        <w:rPr>
          <w:rFonts w:ascii="Arial" w:hAnsi="Arial" w:cs="Arial"/>
          <w:sz w:val="20"/>
          <w:szCs w:val="20"/>
        </w:rPr>
        <w:t xml:space="preserve">In geval van schorsing is het werknemer niet toegestaan om gehonoreerde werkzaamheden ten behoeve van derden te verrichten, gedurende de tijd dat </w:t>
      </w:r>
      <w:r w:rsidRPr="00E17D84">
        <w:rPr>
          <w:rFonts w:ascii="Arial" w:hAnsi="Arial" w:cs="Arial"/>
          <w:sz w:val="20"/>
          <w:szCs w:val="20"/>
          <w:u w:val="single"/>
        </w:rPr>
        <w:t>hij/zij</w:t>
      </w:r>
      <w:r w:rsidRPr="00E17D84">
        <w:rPr>
          <w:rFonts w:ascii="Arial" w:hAnsi="Arial" w:cs="Arial"/>
          <w:sz w:val="20"/>
          <w:szCs w:val="20"/>
        </w:rPr>
        <w:t>* normaliter beschikbaar zou moeten zijn voor het verrichten van werkzaamheden voor werkgever.</w:t>
      </w:r>
    </w:p>
    <w:p w14:paraId="2E73B8CA" w14:textId="77777777" w:rsidR="006D23C7" w:rsidRPr="006462AF" w:rsidRDefault="006D23C7" w:rsidP="006462AF">
      <w:pPr>
        <w:widowControl w:val="0"/>
        <w:numPr>
          <w:ilvl w:val="0"/>
          <w:numId w:val="36"/>
        </w:numPr>
        <w:tabs>
          <w:tab w:val="left" w:pos="357"/>
          <w:tab w:val="left" w:pos="851"/>
          <w:tab w:val="left" w:pos="1560"/>
        </w:tabs>
        <w:spacing w:line="360" w:lineRule="auto"/>
        <w:ind w:left="357" w:hanging="357"/>
        <w:rPr>
          <w:rFonts w:ascii="Arial" w:hAnsi="Arial" w:cs="Arial"/>
          <w:sz w:val="20"/>
          <w:szCs w:val="20"/>
        </w:rPr>
      </w:pPr>
      <w:r w:rsidRPr="00E17D84">
        <w:rPr>
          <w:rFonts w:ascii="Arial" w:hAnsi="Arial" w:cs="Arial"/>
          <w:sz w:val="20"/>
          <w:szCs w:val="20"/>
        </w:rPr>
        <w:t>Werkgever is steeds bevoegd de schorsing in te trekken in welk geval werknemer gehouden is op eerste verzoek van werkgever de overeengekomen werkzaamheden te hervatten.</w:t>
      </w:r>
    </w:p>
    <w:p w14:paraId="2884DD99" w14:textId="77777777" w:rsidR="001B26CB" w:rsidRDefault="001B26CB" w:rsidP="00555987">
      <w:pPr>
        <w:spacing w:line="360" w:lineRule="auto"/>
        <w:rPr>
          <w:rFonts w:ascii="Arial" w:hAnsi="Arial" w:cs="Arial"/>
          <w:b/>
          <w:sz w:val="20"/>
          <w:szCs w:val="20"/>
        </w:rPr>
      </w:pPr>
    </w:p>
    <w:p w14:paraId="0C36039D" w14:textId="77777777" w:rsidR="0064237A" w:rsidRPr="00751FF6" w:rsidRDefault="0064237A" w:rsidP="0064237A">
      <w:pPr>
        <w:tabs>
          <w:tab w:val="left" w:pos="567"/>
        </w:tabs>
        <w:spacing w:line="360" w:lineRule="auto"/>
        <w:ind w:left="567" w:hanging="567"/>
        <w:rPr>
          <w:rFonts w:ascii="Arial" w:hAnsi="Arial" w:cs="Arial"/>
          <w:sz w:val="20"/>
          <w:szCs w:val="20"/>
        </w:rPr>
      </w:pPr>
      <w:r w:rsidRPr="001E1895">
        <w:rPr>
          <w:rFonts w:ascii="Arial" w:hAnsi="Arial" w:cs="Arial"/>
          <w:i/>
          <w:sz w:val="20"/>
          <w:szCs w:val="20"/>
        </w:rPr>
        <w:lastRenderedPageBreak/>
        <w:t>(Optie:)</w:t>
      </w:r>
      <w:r>
        <w:rPr>
          <w:rFonts w:ascii="Arial" w:hAnsi="Arial" w:cs="Arial"/>
          <w:sz w:val="20"/>
          <w:szCs w:val="20"/>
        </w:rPr>
        <w:t>**</w:t>
      </w:r>
    </w:p>
    <w:p w14:paraId="0F354706" w14:textId="77777777" w:rsidR="0064237A" w:rsidRDefault="006D23C7" w:rsidP="00555987">
      <w:pPr>
        <w:spacing w:line="360" w:lineRule="auto"/>
        <w:rPr>
          <w:rFonts w:ascii="Arial" w:hAnsi="Arial" w:cs="Arial"/>
          <w:b/>
          <w:sz w:val="20"/>
          <w:szCs w:val="20"/>
        </w:rPr>
      </w:pPr>
      <w:r>
        <w:rPr>
          <w:rFonts w:ascii="Arial" w:hAnsi="Arial" w:cs="Arial"/>
          <w:b/>
          <w:sz w:val="20"/>
          <w:szCs w:val="20"/>
        </w:rPr>
        <w:t xml:space="preserve">Artikel </w:t>
      </w:r>
      <w:r w:rsidR="009959F5">
        <w:rPr>
          <w:rFonts w:ascii="Arial" w:hAnsi="Arial" w:cs="Arial"/>
          <w:b/>
          <w:sz w:val="20"/>
          <w:szCs w:val="20"/>
        </w:rPr>
        <w:t>8</w:t>
      </w:r>
      <w:r>
        <w:rPr>
          <w:rFonts w:ascii="Arial" w:hAnsi="Arial" w:cs="Arial"/>
          <w:b/>
          <w:sz w:val="20"/>
          <w:szCs w:val="20"/>
        </w:rPr>
        <w:t xml:space="preserve">. </w:t>
      </w:r>
      <w:r w:rsidR="0064237A">
        <w:rPr>
          <w:rFonts w:ascii="Arial" w:hAnsi="Arial" w:cs="Arial"/>
          <w:b/>
          <w:sz w:val="20"/>
          <w:szCs w:val="20"/>
        </w:rPr>
        <w:t>Alcohol en drugs</w:t>
      </w:r>
    </w:p>
    <w:p w14:paraId="09F2725F" w14:textId="77777777" w:rsidR="00BA00F2" w:rsidRDefault="0064237A" w:rsidP="00BA00F2">
      <w:pPr>
        <w:pStyle w:val="inhopg6"/>
        <w:widowControl w:val="0"/>
        <w:tabs>
          <w:tab w:val="left" w:pos="357"/>
          <w:tab w:val="left" w:pos="708"/>
          <w:tab w:val="left" w:pos="851"/>
          <w:tab w:val="left" w:pos="1560"/>
        </w:tabs>
        <w:suppressAutoHyphens w:val="0"/>
        <w:spacing w:line="360" w:lineRule="auto"/>
        <w:ind w:left="357" w:hanging="357"/>
        <w:rPr>
          <w:rFonts w:cs="Arial"/>
          <w:lang w:val="nl-NL"/>
        </w:rPr>
      </w:pPr>
      <w:r>
        <w:rPr>
          <w:rFonts w:cs="Arial"/>
          <w:lang w:val="nl-NL"/>
        </w:rPr>
        <w:t xml:space="preserve">Het is werknemer verboden om tijdens of voorafgaand aan de uitvoering van </w:t>
      </w:r>
      <w:r w:rsidRPr="00C80718">
        <w:rPr>
          <w:rFonts w:cs="Arial"/>
          <w:u w:val="single"/>
          <w:lang w:val="nl-NL"/>
        </w:rPr>
        <w:t>zijn/haar</w:t>
      </w:r>
      <w:r>
        <w:rPr>
          <w:rFonts w:cs="Arial"/>
          <w:u w:val="single"/>
          <w:lang w:val="nl-NL"/>
        </w:rPr>
        <w:t>*</w:t>
      </w:r>
      <w:r>
        <w:rPr>
          <w:rFonts w:cs="Arial"/>
          <w:lang w:val="nl-NL"/>
        </w:rPr>
        <w:t xml:space="preserve"> </w:t>
      </w:r>
    </w:p>
    <w:p w14:paraId="351A5B0A" w14:textId="77777777" w:rsidR="0064237A" w:rsidRDefault="0064237A" w:rsidP="00BA00F2">
      <w:pPr>
        <w:pStyle w:val="inhopg6"/>
        <w:widowControl w:val="0"/>
        <w:tabs>
          <w:tab w:val="left" w:pos="357"/>
          <w:tab w:val="left" w:pos="708"/>
          <w:tab w:val="left" w:pos="851"/>
          <w:tab w:val="left" w:pos="1560"/>
        </w:tabs>
        <w:suppressAutoHyphens w:val="0"/>
        <w:spacing w:line="360" w:lineRule="auto"/>
        <w:rPr>
          <w:rFonts w:cs="Arial"/>
          <w:lang w:val="nl-NL"/>
        </w:rPr>
      </w:pPr>
      <w:r>
        <w:rPr>
          <w:rFonts w:cs="Arial"/>
          <w:lang w:val="nl-NL"/>
        </w:rPr>
        <w:t xml:space="preserve">werkzaamheden alcohol, drugs of andere geestverruimende middelen te gebruiken. </w:t>
      </w:r>
    </w:p>
    <w:p w14:paraId="4F234EC5" w14:textId="77777777" w:rsidR="0064237A" w:rsidRDefault="0064237A" w:rsidP="00555987">
      <w:pPr>
        <w:spacing w:line="360" w:lineRule="auto"/>
        <w:rPr>
          <w:rFonts w:ascii="Arial" w:hAnsi="Arial" w:cs="Arial"/>
          <w:b/>
          <w:sz w:val="20"/>
          <w:szCs w:val="20"/>
        </w:rPr>
      </w:pPr>
    </w:p>
    <w:p w14:paraId="1891C7FE" w14:textId="77777777" w:rsidR="006D23C7" w:rsidRPr="001E1895" w:rsidRDefault="0064237A" w:rsidP="00555987">
      <w:pPr>
        <w:spacing w:line="360" w:lineRule="auto"/>
        <w:rPr>
          <w:rFonts w:ascii="Arial" w:hAnsi="Arial" w:cs="Arial"/>
          <w:b/>
          <w:sz w:val="20"/>
          <w:szCs w:val="20"/>
        </w:rPr>
      </w:pPr>
      <w:r>
        <w:rPr>
          <w:rFonts w:ascii="Arial" w:hAnsi="Arial" w:cs="Arial"/>
          <w:b/>
          <w:sz w:val="20"/>
          <w:szCs w:val="20"/>
        </w:rPr>
        <w:t xml:space="preserve">Artikel 9. </w:t>
      </w:r>
      <w:r w:rsidR="006D23C7">
        <w:rPr>
          <w:rFonts w:ascii="Arial" w:hAnsi="Arial" w:cs="Arial"/>
          <w:b/>
          <w:sz w:val="20"/>
          <w:szCs w:val="20"/>
        </w:rPr>
        <w:t>G</w:t>
      </w:r>
      <w:r w:rsidR="006D23C7" w:rsidRPr="001E1895">
        <w:rPr>
          <w:rFonts w:ascii="Arial" w:hAnsi="Arial" w:cs="Arial"/>
          <w:b/>
          <w:sz w:val="20"/>
          <w:szCs w:val="20"/>
        </w:rPr>
        <w:t>eheimhoudingsplicht</w:t>
      </w:r>
    </w:p>
    <w:p w14:paraId="2BB20862" w14:textId="77777777" w:rsidR="006D23C7" w:rsidRPr="006D399B" w:rsidRDefault="006D23C7" w:rsidP="006462AF">
      <w:pPr>
        <w:widowControl w:val="0"/>
        <w:tabs>
          <w:tab w:val="left" w:pos="0"/>
        </w:tabs>
        <w:spacing w:line="360" w:lineRule="auto"/>
        <w:rPr>
          <w:rFonts w:ascii="Arial" w:hAnsi="Arial" w:cs="Arial"/>
          <w:sz w:val="20"/>
          <w:szCs w:val="20"/>
        </w:rPr>
      </w:pPr>
      <w:r w:rsidRPr="006D399B">
        <w:rPr>
          <w:rFonts w:ascii="Arial" w:hAnsi="Arial" w:cs="Arial"/>
          <w:sz w:val="20"/>
          <w:szCs w:val="20"/>
        </w:rPr>
        <w:t>Werknemer zal, zowel gedurende de arbeidsovereenkomst</w:t>
      </w:r>
      <w:r>
        <w:rPr>
          <w:rFonts w:ascii="Arial" w:hAnsi="Arial" w:cs="Arial"/>
          <w:sz w:val="20"/>
          <w:szCs w:val="20"/>
        </w:rPr>
        <w:t xml:space="preserve"> als na afloop daarvan, strikte </w:t>
      </w:r>
      <w:r w:rsidRPr="006D399B">
        <w:rPr>
          <w:rFonts w:ascii="Arial" w:hAnsi="Arial" w:cs="Arial"/>
          <w:sz w:val="20"/>
          <w:szCs w:val="20"/>
        </w:rPr>
        <w:t xml:space="preserve">geheimhouding betrachten omtrent alle vertrouwelijke bedrijfsgegevens </w:t>
      </w:r>
      <w:r w:rsidRPr="00555987">
        <w:rPr>
          <w:rFonts w:ascii="Arial" w:hAnsi="Arial" w:cs="Arial"/>
          <w:sz w:val="20"/>
          <w:szCs w:val="20"/>
        </w:rPr>
        <w:t xml:space="preserve">die </w:t>
      </w:r>
      <w:r w:rsidRPr="00AE0351">
        <w:rPr>
          <w:rFonts w:ascii="Arial" w:hAnsi="Arial" w:cs="Arial"/>
          <w:sz w:val="20"/>
          <w:szCs w:val="20"/>
          <w:u w:val="single"/>
        </w:rPr>
        <w:t>hem/haar</w:t>
      </w:r>
      <w:r w:rsidRPr="00555987">
        <w:rPr>
          <w:rFonts w:ascii="Arial" w:hAnsi="Arial" w:cs="Arial"/>
          <w:sz w:val="20"/>
          <w:szCs w:val="20"/>
        </w:rPr>
        <w:t>* in</w:t>
      </w:r>
      <w:r w:rsidRPr="006D399B">
        <w:rPr>
          <w:rFonts w:ascii="Arial" w:hAnsi="Arial" w:cs="Arial"/>
          <w:sz w:val="20"/>
          <w:szCs w:val="20"/>
        </w:rPr>
        <w:t xml:space="preserve"> het kader van de arbeidsovereenkomst ter kennis zijn gekomen, zowel die van werkgever als die van een gelieerde vennootschap of onderneming en die van klanten en relaties van werkgever in de ruimste zin van het woord. Als vertrouwelijke bedrijfsgegevens worden onder meer aangemerkt alle knowhow gegevens, documenten, ontwerpen of aantekeningen, die niet ter openbare kennis zijn gebracht.</w:t>
      </w:r>
    </w:p>
    <w:p w14:paraId="67F8586A" w14:textId="77777777" w:rsidR="007F125C" w:rsidRPr="006D399B" w:rsidRDefault="007F125C" w:rsidP="006D399B">
      <w:pPr>
        <w:widowControl w:val="0"/>
        <w:tabs>
          <w:tab w:val="left" w:pos="567"/>
        </w:tabs>
        <w:spacing w:line="360" w:lineRule="auto"/>
        <w:ind w:left="567" w:hanging="567"/>
        <w:rPr>
          <w:rFonts w:ascii="Arial" w:hAnsi="Arial" w:cs="Arial"/>
          <w:sz w:val="20"/>
          <w:szCs w:val="20"/>
        </w:rPr>
      </w:pPr>
    </w:p>
    <w:p w14:paraId="3D64B8EB" w14:textId="77777777" w:rsidR="006D23C7" w:rsidRPr="00751FF6" w:rsidRDefault="006D23C7" w:rsidP="006D399B">
      <w:pPr>
        <w:tabs>
          <w:tab w:val="left" w:pos="567"/>
        </w:tabs>
        <w:spacing w:line="360" w:lineRule="auto"/>
        <w:ind w:left="567" w:hanging="567"/>
        <w:rPr>
          <w:rFonts w:ascii="Arial" w:hAnsi="Arial" w:cs="Arial"/>
          <w:sz w:val="20"/>
          <w:szCs w:val="20"/>
        </w:rPr>
      </w:pPr>
      <w:r w:rsidRPr="001E1895">
        <w:rPr>
          <w:rFonts w:ascii="Arial" w:hAnsi="Arial" w:cs="Arial"/>
          <w:i/>
          <w:sz w:val="20"/>
          <w:szCs w:val="20"/>
        </w:rPr>
        <w:t>(Optie:)</w:t>
      </w:r>
      <w:r>
        <w:rPr>
          <w:rFonts w:ascii="Arial" w:hAnsi="Arial" w:cs="Arial"/>
          <w:sz w:val="20"/>
          <w:szCs w:val="20"/>
        </w:rPr>
        <w:t>**</w:t>
      </w:r>
    </w:p>
    <w:p w14:paraId="5C16E41D" w14:textId="77777777" w:rsidR="006D23C7" w:rsidRPr="001E1895" w:rsidRDefault="006D23C7" w:rsidP="001E1895">
      <w:pPr>
        <w:spacing w:line="360" w:lineRule="auto"/>
        <w:rPr>
          <w:rFonts w:ascii="Arial" w:hAnsi="Arial" w:cs="Arial"/>
          <w:b/>
          <w:sz w:val="20"/>
          <w:szCs w:val="20"/>
        </w:rPr>
      </w:pPr>
      <w:r>
        <w:rPr>
          <w:rFonts w:ascii="Arial" w:hAnsi="Arial" w:cs="Arial"/>
          <w:b/>
          <w:sz w:val="20"/>
          <w:szCs w:val="20"/>
        </w:rPr>
        <w:t xml:space="preserve">Artikel </w:t>
      </w:r>
      <w:r w:rsidR="0064237A">
        <w:rPr>
          <w:rFonts w:ascii="Arial" w:hAnsi="Arial" w:cs="Arial"/>
          <w:b/>
          <w:sz w:val="20"/>
          <w:szCs w:val="20"/>
        </w:rPr>
        <w:t>10</w:t>
      </w:r>
      <w:r>
        <w:rPr>
          <w:rFonts w:ascii="Arial" w:hAnsi="Arial" w:cs="Arial"/>
          <w:b/>
          <w:sz w:val="20"/>
          <w:szCs w:val="20"/>
        </w:rPr>
        <w:t>. I</w:t>
      </w:r>
      <w:r w:rsidRPr="001E1895">
        <w:rPr>
          <w:rFonts w:ascii="Arial" w:hAnsi="Arial" w:cs="Arial"/>
          <w:b/>
          <w:sz w:val="20"/>
          <w:szCs w:val="20"/>
        </w:rPr>
        <w:t>nformatieplicht</w:t>
      </w:r>
    </w:p>
    <w:p w14:paraId="753A1715" w14:textId="77777777" w:rsidR="006D23C7" w:rsidRDefault="006D23C7" w:rsidP="007B5E46">
      <w:pPr>
        <w:widowControl w:val="0"/>
        <w:numPr>
          <w:ilvl w:val="0"/>
          <w:numId w:val="39"/>
        </w:numPr>
        <w:tabs>
          <w:tab w:val="left" w:pos="357"/>
          <w:tab w:val="left" w:pos="567"/>
        </w:tabs>
        <w:spacing w:line="360" w:lineRule="auto"/>
        <w:ind w:left="357" w:hanging="357"/>
        <w:rPr>
          <w:rFonts w:ascii="Arial" w:hAnsi="Arial" w:cs="Arial"/>
          <w:sz w:val="20"/>
          <w:szCs w:val="20"/>
        </w:rPr>
      </w:pPr>
      <w:r w:rsidRPr="006D399B">
        <w:rPr>
          <w:rFonts w:ascii="Arial" w:hAnsi="Arial" w:cs="Arial"/>
          <w:sz w:val="20"/>
          <w:szCs w:val="20"/>
        </w:rPr>
        <w:t xml:space="preserve">Bij de indiensttreding is werknemer gehouden werkgever mededeling te doen omtrent werknemer bekend zijnde psychische of fysieke gesteldheden die werknemer verhinderen </w:t>
      </w:r>
      <w:r w:rsidRPr="007B5E46">
        <w:rPr>
          <w:rFonts w:ascii="Arial" w:hAnsi="Arial" w:cs="Arial"/>
          <w:sz w:val="20"/>
          <w:szCs w:val="20"/>
          <w:u w:val="single"/>
        </w:rPr>
        <w:t>zijn/haar</w:t>
      </w:r>
      <w:r w:rsidRPr="007B5E46">
        <w:rPr>
          <w:rFonts w:ascii="Arial" w:hAnsi="Arial" w:cs="Arial"/>
          <w:sz w:val="20"/>
          <w:szCs w:val="20"/>
        </w:rPr>
        <w:t xml:space="preserve">* </w:t>
      </w:r>
      <w:r w:rsidRPr="006D399B">
        <w:rPr>
          <w:rFonts w:ascii="Arial" w:hAnsi="Arial" w:cs="Arial"/>
          <w:sz w:val="20"/>
          <w:szCs w:val="20"/>
        </w:rPr>
        <w:t>werkzaamheden naar behoren te voldoen.</w:t>
      </w:r>
    </w:p>
    <w:p w14:paraId="509465B5" w14:textId="77777777" w:rsidR="006D23C7" w:rsidRPr="007B5E46" w:rsidRDefault="006D23C7" w:rsidP="007B5E46">
      <w:pPr>
        <w:widowControl w:val="0"/>
        <w:numPr>
          <w:ilvl w:val="0"/>
          <w:numId w:val="39"/>
        </w:numPr>
        <w:tabs>
          <w:tab w:val="left" w:pos="357"/>
          <w:tab w:val="left" w:pos="567"/>
        </w:tabs>
        <w:spacing w:line="360" w:lineRule="auto"/>
        <w:ind w:left="357" w:hanging="357"/>
        <w:rPr>
          <w:rFonts w:ascii="Arial" w:hAnsi="Arial" w:cs="Arial"/>
          <w:sz w:val="20"/>
          <w:szCs w:val="20"/>
        </w:rPr>
      </w:pPr>
      <w:r w:rsidRPr="007B5E46">
        <w:rPr>
          <w:rFonts w:ascii="Arial" w:hAnsi="Arial" w:cs="Arial"/>
          <w:sz w:val="20"/>
          <w:szCs w:val="20"/>
        </w:rPr>
        <w:t xml:space="preserve">Werknemer verklaart door ondertekening van onderhavige arbeidsovereenkomst dat </w:t>
      </w:r>
      <w:r w:rsidRPr="007B5E46">
        <w:rPr>
          <w:rFonts w:ascii="Arial" w:hAnsi="Arial" w:cs="Arial"/>
          <w:sz w:val="20"/>
          <w:szCs w:val="20"/>
          <w:u w:val="single"/>
        </w:rPr>
        <w:t>hij/zij*</w:t>
      </w:r>
      <w:r w:rsidRPr="007B5E46">
        <w:rPr>
          <w:rFonts w:ascii="Arial" w:hAnsi="Arial" w:cs="Arial"/>
          <w:sz w:val="20"/>
          <w:szCs w:val="20"/>
        </w:rPr>
        <w:t xml:space="preserve"> niet is gebonden aan enige andere vennootschap en dat </w:t>
      </w:r>
      <w:r w:rsidRPr="007B5E46">
        <w:rPr>
          <w:rFonts w:ascii="Arial" w:hAnsi="Arial" w:cs="Arial"/>
          <w:sz w:val="20"/>
          <w:szCs w:val="20"/>
          <w:u w:val="single"/>
        </w:rPr>
        <w:t>hij/zij</w:t>
      </w:r>
      <w:r w:rsidRPr="00AE0351">
        <w:rPr>
          <w:rFonts w:ascii="Arial" w:hAnsi="Arial" w:cs="Arial"/>
          <w:sz w:val="20"/>
          <w:szCs w:val="20"/>
        </w:rPr>
        <w:t>*</w:t>
      </w:r>
      <w:r w:rsidRPr="007B5E46">
        <w:rPr>
          <w:rFonts w:ascii="Arial" w:hAnsi="Arial" w:cs="Arial"/>
          <w:sz w:val="20"/>
          <w:szCs w:val="20"/>
        </w:rPr>
        <w:t xml:space="preserve"> geen verplichtingen meer heeft aan </w:t>
      </w:r>
      <w:r w:rsidRPr="007B5E46">
        <w:rPr>
          <w:rFonts w:ascii="Arial" w:hAnsi="Arial" w:cs="Arial"/>
          <w:sz w:val="20"/>
          <w:szCs w:val="20"/>
          <w:u w:val="single"/>
        </w:rPr>
        <w:t>zijn/haar</w:t>
      </w:r>
      <w:r w:rsidRPr="007B5E46">
        <w:rPr>
          <w:rFonts w:ascii="Arial" w:hAnsi="Arial" w:cs="Arial"/>
          <w:sz w:val="20"/>
          <w:szCs w:val="20"/>
        </w:rPr>
        <w:t xml:space="preserve">* voorgaande werkgever. In het bijzonder verklaart werknemer niet gebonden te zijn aan enig non-concurrentiebeding dat </w:t>
      </w:r>
      <w:r w:rsidRPr="007B5E46">
        <w:rPr>
          <w:rFonts w:ascii="Arial" w:hAnsi="Arial" w:cs="Arial"/>
          <w:sz w:val="20"/>
          <w:szCs w:val="20"/>
          <w:u w:val="single"/>
        </w:rPr>
        <w:t>hem/haar</w:t>
      </w:r>
      <w:r w:rsidRPr="007B5E46">
        <w:rPr>
          <w:rFonts w:ascii="Arial" w:hAnsi="Arial" w:cs="Arial"/>
          <w:sz w:val="20"/>
          <w:szCs w:val="20"/>
        </w:rPr>
        <w:t xml:space="preserve">* in de uitvoering van </w:t>
      </w:r>
      <w:r w:rsidRPr="007B5E46">
        <w:rPr>
          <w:rFonts w:ascii="Arial" w:hAnsi="Arial" w:cs="Arial"/>
          <w:sz w:val="20"/>
          <w:szCs w:val="20"/>
          <w:u w:val="single"/>
        </w:rPr>
        <w:t>zijn/haar</w:t>
      </w:r>
      <w:r w:rsidRPr="007B5E46">
        <w:rPr>
          <w:rFonts w:ascii="Arial" w:hAnsi="Arial" w:cs="Arial"/>
          <w:sz w:val="20"/>
          <w:szCs w:val="20"/>
        </w:rPr>
        <w:t>* werkzaamheden bij werkgever zou kunnen beperken.</w:t>
      </w:r>
    </w:p>
    <w:p w14:paraId="680EABF1" w14:textId="77777777" w:rsidR="006D23C7" w:rsidRPr="006D399B" w:rsidRDefault="006D23C7" w:rsidP="006D399B">
      <w:pPr>
        <w:widowControl w:val="0"/>
        <w:tabs>
          <w:tab w:val="left" w:pos="567"/>
        </w:tabs>
        <w:spacing w:line="360" w:lineRule="auto"/>
        <w:ind w:left="567" w:hanging="567"/>
        <w:rPr>
          <w:rFonts w:ascii="Arial" w:hAnsi="Arial" w:cs="Arial"/>
          <w:sz w:val="20"/>
          <w:szCs w:val="20"/>
        </w:rPr>
      </w:pPr>
    </w:p>
    <w:p w14:paraId="15E71891" w14:textId="77777777" w:rsidR="006D23C7" w:rsidRPr="00751FF6" w:rsidRDefault="006D23C7" w:rsidP="006D399B">
      <w:pPr>
        <w:widowControl w:val="0"/>
        <w:tabs>
          <w:tab w:val="left" w:pos="567"/>
        </w:tabs>
        <w:spacing w:line="360" w:lineRule="auto"/>
        <w:ind w:left="567" w:hanging="567"/>
        <w:rPr>
          <w:rFonts w:ascii="Arial" w:hAnsi="Arial" w:cs="Arial"/>
          <w:sz w:val="20"/>
          <w:szCs w:val="20"/>
        </w:rPr>
      </w:pPr>
      <w:r w:rsidRPr="001E1895">
        <w:rPr>
          <w:rFonts w:ascii="Arial" w:hAnsi="Arial" w:cs="Arial"/>
          <w:i/>
          <w:sz w:val="20"/>
          <w:szCs w:val="20"/>
        </w:rPr>
        <w:t>(Optie:)</w:t>
      </w:r>
      <w:r>
        <w:rPr>
          <w:rFonts w:ascii="Arial" w:hAnsi="Arial" w:cs="Arial"/>
          <w:sz w:val="20"/>
          <w:szCs w:val="20"/>
        </w:rPr>
        <w:t>**</w:t>
      </w:r>
    </w:p>
    <w:p w14:paraId="5DA6283F" w14:textId="77777777" w:rsidR="006D23C7" w:rsidRPr="001E1895" w:rsidRDefault="009959F5" w:rsidP="001E1895">
      <w:pPr>
        <w:spacing w:line="360" w:lineRule="auto"/>
        <w:rPr>
          <w:rFonts w:ascii="Arial" w:hAnsi="Arial" w:cs="Arial"/>
          <w:b/>
          <w:sz w:val="20"/>
          <w:szCs w:val="20"/>
        </w:rPr>
      </w:pPr>
      <w:r>
        <w:rPr>
          <w:rFonts w:ascii="Arial" w:hAnsi="Arial" w:cs="Arial"/>
          <w:b/>
          <w:sz w:val="20"/>
          <w:szCs w:val="20"/>
        </w:rPr>
        <w:t>Artikel 1</w:t>
      </w:r>
      <w:r w:rsidR="00BA00F2">
        <w:rPr>
          <w:rFonts w:ascii="Arial" w:hAnsi="Arial" w:cs="Arial"/>
          <w:b/>
          <w:sz w:val="20"/>
          <w:szCs w:val="20"/>
        </w:rPr>
        <w:t>1</w:t>
      </w:r>
      <w:r w:rsidR="006D23C7">
        <w:rPr>
          <w:rFonts w:ascii="Arial" w:hAnsi="Arial" w:cs="Arial"/>
          <w:b/>
          <w:sz w:val="20"/>
          <w:szCs w:val="20"/>
        </w:rPr>
        <w:t>. G</w:t>
      </w:r>
      <w:r w:rsidR="006D23C7" w:rsidRPr="001E1895">
        <w:rPr>
          <w:rFonts w:ascii="Arial" w:hAnsi="Arial" w:cs="Arial"/>
          <w:b/>
          <w:sz w:val="20"/>
          <w:szCs w:val="20"/>
        </w:rPr>
        <w:t>ebruik bedrijfsmiddelen en documenten</w:t>
      </w:r>
    </w:p>
    <w:p w14:paraId="4A62F438" w14:textId="77777777" w:rsidR="006D23C7" w:rsidRPr="007B5E46" w:rsidRDefault="006D23C7" w:rsidP="007B5E46">
      <w:pPr>
        <w:widowControl w:val="0"/>
        <w:numPr>
          <w:ilvl w:val="0"/>
          <w:numId w:val="40"/>
        </w:numPr>
        <w:tabs>
          <w:tab w:val="left" w:pos="357"/>
          <w:tab w:val="left" w:pos="567"/>
        </w:tabs>
        <w:spacing w:line="360" w:lineRule="auto"/>
        <w:ind w:left="357" w:hanging="357"/>
        <w:rPr>
          <w:rFonts w:ascii="Arial" w:hAnsi="Arial" w:cs="Arial"/>
          <w:sz w:val="20"/>
          <w:szCs w:val="20"/>
        </w:rPr>
      </w:pPr>
      <w:r w:rsidRPr="007B5E46">
        <w:rPr>
          <w:rFonts w:ascii="Arial" w:hAnsi="Arial" w:cs="Arial"/>
          <w:sz w:val="20"/>
          <w:szCs w:val="20"/>
        </w:rPr>
        <w:t xml:space="preserve">Het is werknemer zonder voorafgaande toestemming van werkgever niet toegestaan de middelen die </w:t>
      </w:r>
      <w:r w:rsidRPr="007B5E46">
        <w:rPr>
          <w:rFonts w:ascii="Arial" w:hAnsi="Arial" w:cs="Arial"/>
          <w:sz w:val="20"/>
          <w:szCs w:val="20"/>
          <w:u w:val="single"/>
        </w:rPr>
        <w:t>hem/haar</w:t>
      </w:r>
      <w:r w:rsidRPr="007B5E46">
        <w:rPr>
          <w:rFonts w:ascii="Arial" w:hAnsi="Arial" w:cs="Arial"/>
          <w:sz w:val="20"/>
          <w:szCs w:val="20"/>
        </w:rPr>
        <w:t xml:space="preserve">* door werkgever ter beschikking zijn gesteld ter uitoefening van </w:t>
      </w:r>
      <w:r w:rsidRPr="007B5E46">
        <w:rPr>
          <w:rFonts w:ascii="Arial" w:hAnsi="Arial" w:cs="Arial"/>
          <w:sz w:val="20"/>
          <w:szCs w:val="20"/>
          <w:u w:val="single"/>
        </w:rPr>
        <w:t>zijn/haar</w:t>
      </w:r>
      <w:r w:rsidRPr="007B5E46">
        <w:rPr>
          <w:rFonts w:ascii="Arial" w:hAnsi="Arial" w:cs="Arial"/>
          <w:sz w:val="20"/>
          <w:szCs w:val="20"/>
        </w:rPr>
        <w:t>* functie voor privé doeleinden te gebruiken.</w:t>
      </w:r>
    </w:p>
    <w:p w14:paraId="513FE16F" w14:textId="77777777" w:rsidR="00143871" w:rsidRPr="00EB2607" w:rsidRDefault="006D23C7" w:rsidP="00143871">
      <w:pPr>
        <w:widowControl w:val="0"/>
        <w:numPr>
          <w:ilvl w:val="0"/>
          <w:numId w:val="40"/>
        </w:numPr>
        <w:tabs>
          <w:tab w:val="left" w:pos="357"/>
          <w:tab w:val="left" w:pos="567"/>
        </w:tabs>
        <w:spacing w:line="360" w:lineRule="auto"/>
        <w:ind w:left="357" w:hanging="357"/>
        <w:rPr>
          <w:rFonts w:ascii="Arial" w:hAnsi="Arial" w:cs="Arial"/>
          <w:sz w:val="20"/>
          <w:szCs w:val="20"/>
        </w:rPr>
      </w:pPr>
      <w:r w:rsidRPr="00143871">
        <w:rPr>
          <w:rFonts w:ascii="Arial" w:hAnsi="Arial" w:cs="Arial"/>
          <w:sz w:val="20"/>
          <w:szCs w:val="20"/>
        </w:rPr>
        <w:t xml:space="preserve">Het is werknemer verboden op welke wijze dan ook documenten, correspondentie, eigendommen en/of andere informatiedragers en/of kopieën hiervan die aan werkgever toebehoren in bezit te hebben of te houden, uitgezonderd voor zover en voor zolang dit voor de uitoefening van </w:t>
      </w:r>
      <w:r w:rsidRPr="00143871">
        <w:rPr>
          <w:rFonts w:ascii="Arial" w:hAnsi="Arial" w:cs="Arial"/>
          <w:sz w:val="20"/>
          <w:szCs w:val="20"/>
          <w:u w:val="single"/>
        </w:rPr>
        <w:t>zijn/haar</w:t>
      </w:r>
      <w:r w:rsidRPr="00143871">
        <w:rPr>
          <w:rFonts w:ascii="Arial" w:hAnsi="Arial" w:cs="Arial"/>
          <w:sz w:val="20"/>
          <w:szCs w:val="20"/>
        </w:rPr>
        <w:t>* werkzaamheden voor werkgever noodzakelijk is.</w:t>
      </w:r>
    </w:p>
    <w:p w14:paraId="1AB8380B" w14:textId="77777777" w:rsidR="00143871" w:rsidRPr="00A51292" w:rsidRDefault="00143871" w:rsidP="00143871">
      <w:pPr>
        <w:widowControl w:val="0"/>
        <w:tabs>
          <w:tab w:val="left" w:pos="357"/>
          <w:tab w:val="left" w:pos="567"/>
        </w:tabs>
        <w:spacing w:line="360" w:lineRule="auto"/>
        <w:ind w:left="357" w:hanging="357"/>
        <w:rPr>
          <w:rFonts w:ascii="Arial" w:hAnsi="Arial" w:cs="Arial"/>
          <w:sz w:val="20"/>
          <w:szCs w:val="20"/>
        </w:rPr>
      </w:pPr>
      <w:r w:rsidRPr="00A51292">
        <w:rPr>
          <w:rFonts w:ascii="Arial" w:hAnsi="Arial" w:cs="Arial"/>
          <w:sz w:val="20"/>
          <w:szCs w:val="20"/>
        </w:rPr>
        <w:t>3.</w:t>
      </w:r>
      <w:r w:rsidRPr="00A51292">
        <w:rPr>
          <w:rFonts w:ascii="Arial" w:hAnsi="Arial" w:cs="Arial"/>
          <w:sz w:val="20"/>
          <w:szCs w:val="20"/>
        </w:rPr>
        <w:tab/>
        <w:t xml:space="preserve">Werknemer is verplicht diefstal en/of verlies van alle in het kader van de uitoefening van </w:t>
      </w:r>
      <w:r w:rsidRPr="00143871">
        <w:rPr>
          <w:rFonts w:ascii="Arial" w:hAnsi="Arial" w:cs="Arial"/>
          <w:sz w:val="20"/>
          <w:szCs w:val="20"/>
          <w:u w:val="single"/>
        </w:rPr>
        <w:t>zijn/haar</w:t>
      </w:r>
      <w:r>
        <w:rPr>
          <w:rFonts w:ascii="Arial" w:hAnsi="Arial" w:cs="Arial"/>
          <w:sz w:val="20"/>
          <w:szCs w:val="20"/>
          <w:u w:val="single"/>
        </w:rPr>
        <w:t>*</w:t>
      </w:r>
      <w:r w:rsidRPr="00143871">
        <w:rPr>
          <w:rFonts w:ascii="Arial" w:hAnsi="Arial" w:cs="Arial"/>
          <w:sz w:val="20"/>
          <w:szCs w:val="20"/>
          <w:u w:val="single"/>
        </w:rPr>
        <w:t xml:space="preserve"> </w:t>
      </w:r>
      <w:r w:rsidRPr="00A51292">
        <w:rPr>
          <w:rFonts w:ascii="Arial" w:hAnsi="Arial" w:cs="Arial"/>
          <w:sz w:val="20"/>
          <w:szCs w:val="20"/>
        </w:rPr>
        <w:t xml:space="preserve">functie door werkgever aan </w:t>
      </w:r>
      <w:r w:rsidRPr="00A51292">
        <w:rPr>
          <w:rFonts w:ascii="Arial" w:hAnsi="Arial" w:cs="Arial"/>
          <w:sz w:val="20"/>
          <w:szCs w:val="20"/>
          <w:u w:val="single"/>
        </w:rPr>
        <w:t>hem/haar</w:t>
      </w:r>
      <w:r w:rsidR="00A51292">
        <w:rPr>
          <w:rFonts w:ascii="Arial" w:hAnsi="Arial" w:cs="Arial"/>
          <w:sz w:val="20"/>
          <w:szCs w:val="20"/>
          <w:u w:val="single"/>
        </w:rPr>
        <w:t>*</w:t>
      </w:r>
      <w:r w:rsidRPr="00A51292">
        <w:rPr>
          <w:rFonts w:ascii="Arial" w:hAnsi="Arial" w:cs="Arial"/>
          <w:sz w:val="20"/>
          <w:szCs w:val="20"/>
        </w:rPr>
        <w:t xml:space="preserve"> ter beschikking gestelde zaken of door</w:t>
      </w:r>
      <w:r w:rsidRPr="00143871">
        <w:rPr>
          <w:rFonts w:ascii="Arial" w:hAnsi="Arial" w:cs="Arial"/>
          <w:sz w:val="20"/>
          <w:szCs w:val="20"/>
          <w:u w:val="single"/>
        </w:rPr>
        <w:t xml:space="preserve"> hem/haar</w:t>
      </w:r>
      <w:r w:rsidR="00A51292">
        <w:rPr>
          <w:rFonts w:ascii="Arial" w:hAnsi="Arial" w:cs="Arial"/>
          <w:sz w:val="20"/>
          <w:szCs w:val="20"/>
          <w:u w:val="single"/>
        </w:rPr>
        <w:t>*</w:t>
      </w:r>
      <w:r w:rsidRPr="00A51292">
        <w:rPr>
          <w:rFonts w:ascii="Arial" w:hAnsi="Arial" w:cs="Arial"/>
          <w:sz w:val="20"/>
          <w:szCs w:val="20"/>
        </w:rPr>
        <w:t xml:space="preserve"> gebruikte zaken of documenten, onmiddellijk na de ontdekking van de diefstal of het verlies te melden aan werkgever. Dit kan onder meer betreffen diefstal of verlies van een laptop, tablet, </w:t>
      </w:r>
      <w:r w:rsidRPr="00A51292">
        <w:rPr>
          <w:rFonts w:ascii="Arial" w:hAnsi="Arial" w:cs="Arial"/>
          <w:sz w:val="20"/>
          <w:szCs w:val="20"/>
        </w:rPr>
        <w:lastRenderedPageBreak/>
        <w:t>telefoon, USB stick of andere gegevensdrager, sleutel, toegangsdruppel of documenten.</w:t>
      </w:r>
    </w:p>
    <w:p w14:paraId="284AB3DF" w14:textId="77777777" w:rsidR="006D23C7" w:rsidRDefault="00143871" w:rsidP="00143871">
      <w:pPr>
        <w:widowControl w:val="0"/>
        <w:tabs>
          <w:tab w:val="left" w:pos="357"/>
          <w:tab w:val="left" w:pos="567"/>
        </w:tabs>
        <w:spacing w:line="360" w:lineRule="auto"/>
        <w:ind w:left="357" w:hanging="357"/>
        <w:rPr>
          <w:rFonts w:ascii="Arial" w:hAnsi="Arial" w:cs="Arial"/>
          <w:sz w:val="20"/>
          <w:szCs w:val="20"/>
          <w:u w:val="single"/>
        </w:rPr>
      </w:pPr>
      <w:r w:rsidRPr="00A51292">
        <w:rPr>
          <w:rFonts w:ascii="Arial" w:hAnsi="Arial" w:cs="Arial"/>
          <w:sz w:val="20"/>
          <w:szCs w:val="20"/>
        </w:rPr>
        <w:t>4.</w:t>
      </w:r>
      <w:r w:rsidRPr="00A51292">
        <w:rPr>
          <w:rFonts w:ascii="Arial" w:hAnsi="Arial" w:cs="Arial"/>
          <w:sz w:val="20"/>
          <w:szCs w:val="20"/>
        </w:rPr>
        <w:tab/>
      </w:r>
      <w:r w:rsidR="007F0D62">
        <w:rPr>
          <w:rFonts w:ascii="Arial" w:hAnsi="Arial" w:cs="Arial"/>
          <w:sz w:val="20"/>
          <w:szCs w:val="20"/>
        </w:rPr>
        <w:t>Als</w:t>
      </w:r>
      <w:r w:rsidRPr="00A51292">
        <w:rPr>
          <w:rFonts w:ascii="Arial" w:hAnsi="Arial" w:cs="Arial"/>
          <w:sz w:val="20"/>
          <w:szCs w:val="20"/>
        </w:rPr>
        <w:t xml:space="preserve"> werknemer bij gebruik van de </w:t>
      </w:r>
      <w:r w:rsidRPr="00143871">
        <w:rPr>
          <w:rFonts w:ascii="Arial" w:hAnsi="Arial" w:cs="Arial"/>
          <w:sz w:val="20"/>
          <w:szCs w:val="20"/>
          <w:u w:val="single"/>
        </w:rPr>
        <w:t>hem/haar</w:t>
      </w:r>
      <w:r w:rsidR="00BA00F2">
        <w:rPr>
          <w:rFonts w:ascii="Arial" w:hAnsi="Arial" w:cs="Arial"/>
          <w:sz w:val="20"/>
          <w:szCs w:val="20"/>
          <w:u w:val="single"/>
        </w:rPr>
        <w:t>*</w:t>
      </w:r>
      <w:r w:rsidRPr="00A51292">
        <w:rPr>
          <w:rFonts w:ascii="Arial" w:hAnsi="Arial" w:cs="Arial"/>
          <w:sz w:val="20"/>
          <w:szCs w:val="20"/>
        </w:rPr>
        <w:t xml:space="preserve"> ter beschikking gestelde zaken dan wel documenten malware ontdekt, is werknemer verplicht dit onmiddellijk te melden aan werkgever. Onder malware wordt onder meer begrepen virussen, wormen, Trojaanse paarden en spyware.</w:t>
      </w:r>
    </w:p>
    <w:p w14:paraId="54E33C7D" w14:textId="77777777" w:rsidR="00143871" w:rsidRPr="006D399B" w:rsidRDefault="00143871" w:rsidP="00143871">
      <w:pPr>
        <w:widowControl w:val="0"/>
        <w:tabs>
          <w:tab w:val="left" w:pos="357"/>
          <w:tab w:val="left" w:pos="567"/>
        </w:tabs>
        <w:spacing w:line="360" w:lineRule="auto"/>
        <w:ind w:left="357" w:hanging="357"/>
        <w:rPr>
          <w:rFonts w:ascii="Arial" w:hAnsi="Arial" w:cs="Arial"/>
          <w:sz w:val="20"/>
          <w:szCs w:val="20"/>
          <w:u w:val="single"/>
        </w:rPr>
      </w:pPr>
    </w:p>
    <w:p w14:paraId="2C947661" w14:textId="77777777" w:rsidR="006D23C7" w:rsidRPr="001E1895" w:rsidRDefault="006D23C7" w:rsidP="007B5E46">
      <w:pPr>
        <w:tabs>
          <w:tab w:val="left" w:pos="357"/>
          <w:tab w:val="left" w:pos="567"/>
        </w:tabs>
        <w:spacing w:line="360" w:lineRule="auto"/>
        <w:ind w:left="357" w:hanging="357"/>
        <w:rPr>
          <w:rFonts w:ascii="Arial" w:hAnsi="Arial" w:cs="Arial"/>
          <w:b/>
          <w:sz w:val="20"/>
          <w:szCs w:val="20"/>
        </w:rPr>
      </w:pPr>
      <w:r>
        <w:rPr>
          <w:rFonts w:ascii="Arial" w:hAnsi="Arial" w:cs="Arial"/>
          <w:b/>
          <w:sz w:val="20"/>
          <w:szCs w:val="20"/>
        </w:rPr>
        <w:t>Artikel 1</w:t>
      </w:r>
      <w:r w:rsidR="00BA00F2">
        <w:rPr>
          <w:rFonts w:ascii="Arial" w:hAnsi="Arial" w:cs="Arial"/>
          <w:b/>
          <w:sz w:val="20"/>
          <w:szCs w:val="20"/>
        </w:rPr>
        <w:t>2</w:t>
      </w:r>
      <w:r>
        <w:rPr>
          <w:rFonts w:ascii="Arial" w:hAnsi="Arial" w:cs="Arial"/>
          <w:b/>
          <w:sz w:val="20"/>
          <w:szCs w:val="20"/>
        </w:rPr>
        <w:t>. E</w:t>
      </w:r>
      <w:r w:rsidRPr="001E1895">
        <w:rPr>
          <w:rFonts w:ascii="Arial" w:hAnsi="Arial" w:cs="Arial"/>
          <w:b/>
          <w:sz w:val="20"/>
          <w:szCs w:val="20"/>
        </w:rPr>
        <w:t>inde arbeidsovereenkomst</w:t>
      </w:r>
    </w:p>
    <w:p w14:paraId="568E4173" w14:textId="77777777" w:rsidR="006D23C7" w:rsidRPr="006D399B" w:rsidRDefault="00327706" w:rsidP="00327706">
      <w:pPr>
        <w:widowControl w:val="0"/>
        <w:tabs>
          <w:tab w:val="left" w:pos="0"/>
        </w:tabs>
        <w:spacing w:line="360" w:lineRule="auto"/>
        <w:ind w:left="357" w:hanging="357"/>
        <w:rPr>
          <w:rFonts w:ascii="Arial" w:hAnsi="Arial" w:cs="Arial"/>
          <w:sz w:val="20"/>
          <w:szCs w:val="20"/>
        </w:rPr>
      </w:pPr>
      <w:r>
        <w:rPr>
          <w:rFonts w:ascii="Arial" w:hAnsi="Arial" w:cs="Arial"/>
          <w:sz w:val="20"/>
          <w:szCs w:val="20"/>
        </w:rPr>
        <w:t>1.</w:t>
      </w:r>
      <w:r>
        <w:rPr>
          <w:rFonts w:ascii="Arial" w:hAnsi="Arial" w:cs="Arial"/>
          <w:sz w:val="20"/>
          <w:szCs w:val="20"/>
        </w:rPr>
        <w:tab/>
      </w:r>
      <w:r w:rsidR="006D23C7" w:rsidRPr="006D399B">
        <w:rPr>
          <w:rFonts w:ascii="Arial" w:hAnsi="Arial" w:cs="Arial"/>
          <w:sz w:val="20"/>
          <w:szCs w:val="20"/>
        </w:rPr>
        <w:t xml:space="preserve">Bij het beëindigen van de arbeidsovereenkomst dan wel in geval van schorsing (non-actiefstelling) is werknemer verplicht onverwijld aan werkgever af te geven al hetgeen </w:t>
      </w:r>
      <w:r w:rsidR="006D23C7" w:rsidRPr="00A51292">
        <w:rPr>
          <w:rFonts w:ascii="Arial" w:hAnsi="Arial" w:cs="Arial"/>
          <w:sz w:val="20"/>
          <w:szCs w:val="20"/>
          <w:u w:val="single"/>
        </w:rPr>
        <w:t>hij/zij*</w:t>
      </w:r>
      <w:r w:rsidR="006D23C7" w:rsidRPr="006D399B">
        <w:rPr>
          <w:rFonts w:ascii="Arial" w:hAnsi="Arial" w:cs="Arial"/>
          <w:sz w:val="20"/>
          <w:szCs w:val="20"/>
        </w:rPr>
        <w:t xml:space="preserve"> van of voor </w:t>
      </w:r>
      <w:r w:rsidR="006D23C7" w:rsidRPr="007B5E46">
        <w:rPr>
          <w:rFonts w:ascii="Arial" w:hAnsi="Arial" w:cs="Arial"/>
          <w:sz w:val="20"/>
          <w:szCs w:val="20"/>
        </w:rPr>
        <w:t xml:space="preserve">werkgever ter zake van of in verband met de onderhavige overeenkomst onder zich heeft en hetgeen </w:t>
      </w:r>
      <w:r w:rsidR="006D23C7" w:rsidRPr="00A51292">
        <w:rPr>
          <w:rFonts w:ascii="Arial" w:hAnsi="Arial" w:cs="Arial"/>
          <w:sz w:val="20"/>
          <w:szCs w:val="20"/>
          <w:u w:val="single"/>
        </w:rPr>
        <w:t>hem/haar*</w:t>
      </w:r>
      <w:r w:rsidR="006D23C7" w:rsidRPr="007B5E46">
        <w:rPr>
          <w:rFonts w:ascii="Arial" w:hAnsi="Arial" w:cs="Arial"/>
          <w:sz w:val="20"/>
          <w:szCs w:val="20"/>
        </w:rPr>
        <w:t xml:space="preserve"> verder door</w:t>
      </w:r>
      <w:r w:rsidR="006D23C7" w:rsidRPr="006D399B">
        <w:rPr>
          <w:rFonts w:ascii="Arial" w:hAnsi="Arial" w:cs="Arial"/>
          <w:sz w:val="20"/>
          <w:szCs w:val="20"/>
        </w:rPr>
        <w:t xml:space="preserve"> werkgever is verstrekt.</w:t>
      </w:r>
    </w:p>
    <w:p w14:paraId="2A71CD4B" w14:textId="77777777" w:rsidR="00327706" w:rsidRPr="00327706" w:rsidRDefault="00327706" w:rsidP="00327706">
      <w:pPr>
        <w:widowControl w:val="0"/>
        <w:tabs>
          <w:tab w:val="left" w:pos="0"/>
        </w:tabs>
        <w:spacing w:line="360" w:lineRule="auto"/>
        <w:ind w:left="357" w:hanging="357"/>
        <w:rPr>
          <w:rFonts w:ascii="Arial" w:hAnsi="Arial" w:cs="Arial"/>
          <w:sz w:val="20"/>
          <w:szCs w:val="20"/>
        </w:rPr>
      </w:pPr>
      <w:r w:rsidRPr="00327706">
        <w:rPr>
          <w:rFonts w:ascii="Arial" w:hAnsi="Arial" w:cs="Arial"/>
          <w:sz w:val="20"/>
          <w:szCs w:val="20"/>
        </w:rPr>
        <w:t>2.</w:t>
      </w:r>
      <w:r w:rsidRPr="00327706">
        <w:rPr>
          <w:rFonts w:ascii="Arial" w:hAnsi="Arial" w:cs="Arial"/>
          <w:sz w:val="20"/>
          <w:szCs w:val="20"/>
        </w:rPr>
        <w:tab/>
      </w:r>
      <w:r w:rsidR="007F0D62">
        <w:rPr>
          <w:rFonts w:ascii="Arial" w:hAnsi="Arial" w:cs="Arial"/>
          <w:sz w:val="20"/>
          <w:szCs w:val="20"/>
        </w:rPr>
        <w:t>Als</w:t>
      </w:r>
      <w:r w:rsidRPr="00327706">
        <w:rPr>
          <w:rFonts w:ascii="Arial" w:hAnsi="Arial" w:cs="Arial"/>
          <w:sz w:val="20"/>
          <w:szCs w:val="20"/>
        </w:rPr>
        <w:t xml:space="preserve"> werknemer bij het einde van de arbeidsovereenkomst arbeidsongeschikt is, zal werknemer, ondanks het einde van de arbeidsovereenkomst, op eerste verzoek van werkgever meewerken aan de door werkgever voorgeste</w:t>
      </w:r>
      <w:r>
        <w:rPr>
          <w:rFonts w:ascii="Arial" w:hAnsi="Arial" w:cs="Arial"/>
          <w:sz w:val="20"/>
          <w:szCs w:val="20"/>
        </w:rPr>
        <w:t>lde re-integratie activiteiten.</w:t>
      </w:r>
    </w:p>
    <w:p w14:paraId="6ADD7B07" w14:textId="77777777" w:rsidR="001F7CD0" w:rsidRDefault="00327706" w:rsidP="00327706">
      <w:pPr>
        <w:widowControl w:val="0"/>
        <w:tabs>
          <w:tab w:val="left" w:pos="0"/>
        </w:tabs>
        <w:spacing w:line="360" w:lineRule="auto"/>
        <w:ind w:left="357" w:hanging="357"/>
        <w:rPr>
          <w:rFonts w:ascii="Arial" w:hAnsi="Arial" w:cs="Arial"/>
          <w:sz w:val="20"/>
          <w:szCs w:val="20"/>
        </w:rPr>
      </w:pPr>
      <w:r w:rsidRPr="00327706">
        <w:rPr>
          <w:rFonts w:ascii="Arial" w:hAnsi="Arial" w:cs="Arial"/>
          <w:sz w:val="20"/>
          <w:szCs w:val="20"/>
        </w:rPr>
        <w:t>3.</w:t>
      </w:r>
      <w:r w:rsidRPr="00327706">
        <w:rPr>
          <w:rFonts w:ascii="Arial" w:hAnsi="Arial" w:cs="Arial"/>
          <w:sz w:val="20"/>
          <w:szCs w:val="20"/>
        </w:rPr>
        <w:tab/>
      </w:r>
      <w:r w:rsidR="007F0D62">
        <w:rPr>
          <w:rFonts w:ascii="Arial" w:hAnsi="Arial" w:cs="Arial"/>
          <w:sz w:val="20"/>
          <w:szCs w:val="20"/>
        </w:rPr>
        <w:t>Als</w:t>
      </w:r>
      <w:r w:rsidRPr="00327706">
        <w:rPr>
          <w:rFonts w:ascii="Arial" w:hAnsi="Arial" w:cs="Arial"/>
          <w:sz w:val="20"/>
          <w:szCs w:val="20"/>
        </w:rPr>
        <w:t xml:space="preserve"> werknemer binnen vier weken na het einde van de arbeidsovereenkomst arbeidsongeschikt wordt en aanspraak maakt op een ziektewetuitkering, zal werknemer werkgever hiervan onmiddellijk schriftelijk op de hoogte stellen. Alsdan geldt ook de plicht van werknemer om op eerste verzoek van werkgever mee te werken aan de door werkgever voorgestelde re-integratie activiteiten.</w:t>
      </w:r>
    </w:p>
    <w:p w14:paraId="4DC5B201" w14:textId="77777777" w:rsidR="00327706" w:rsidRDefault="00327706" w:rsidP="00327706">
      <w:pPr>
        <w:widowControl w:val="0"/>
        <w:tabs>
          <w:tab w:val="left" w:pos="0"/>
        </w:tabs>
        <w:spacing w:line="360" w:lineRule="auto"/>
        <w:ind w:left="357" w:hanging="357"/>
        <w:rPr>
          <w:rFonts w:ascii="Arial" w:hAnsi="Arial" w:cs="Arial"/>
          <w:sz w:val="20"/>
          <w:szCs w:val="20"/>
        </w:rPr>
      </w:pPr>
    </w:p>
    <w:p w14:paraId="344AB0F2" w14:textId="77777777" w:rsidR="0064237A" w:rsidRPr="00751FF6" w:rsidRDefault="0064237A" w:rsidP="0064237A">
      <w:pPr>
        <w:tabs>
          <w:tab w:val="left" w:pos="567"/>
        </w:tabs>
        <w:spacing w:line="360" w:lineRule="auto"/>
        <w:ind w:left="567" w:hanging="567"/>
        <w:rPr>
          <w:rFonts w:ascii="Arial" w:hAnsi="Arial" w:cs="Arial"/>
          <w:sz w:val="20"/>
          <w:szCs w:val="20"/>
        </w:rPr>
      </w:pPr>
      <w:r w:rsidRPr="001E1895">
        <w:rPr>
          <w:rFonts w:ascii="Arial" w:hAnsi="Arial" w:cs="Arial"/>
          <w:i/>
          <w:sz w:val="20"/>
          <w:szCs w:val="20"/>
        </w:rPr>
        <w:t>(Optie:)</w:t>
      </w:r>
      <w:r>
        <w:rPr>
          <w:rFonts w:ascii="Arial" w:hAnsi="Arial" w:cs="Arial"/>
          <w:sz w:val="20"/>
          <w:szCs w:val="20"/>
        </w:rPr>
        <w:t>**</w:t>
      </w:r>
    </w:p>
    <w:p w14:paraId="307312ED" w14:textId="77777777" w:rsidR="006D23C7" w:rsidRPr="001E1895" w:rsidRDefault="006D23C7" w:rsidP="006462AF">
      <w:pPr>
        <w:tabs>
          <w:tab w:val="left" w:pos="0"/>
        </w:tabs>
        <w:spacing w:line="360" w:lineRule="auto"/>
        <w:rPr>
          <w:rFonts w:ascii="Arial" w:hAnsi="Arial" w:cs="Arial"/>
          <w:b/>
          <w:sz w:val="20"/>
          <w:szCs w:val="20"/>
        </w:rPr>
      </w:pPr>
      <w:r>
        <w:rPr>
          <w:rFonts w:ascii="Arial" w:hAnsi="Arial" w:cs="Arial"/>
          <w:b/>
          <w:sz w:val="20"/>
          <w:szCs w:val="20"/>
        </w:rPr>
        <w:t>Artikel 1</w:t>
      </w:r>
      <w:r w:rsidR="00BA00F2">
        <w:rPr>
          <w:rFonts w:ascii="Arial" w:hAnsi="Arial" w:cs="Arial"/>
          <w:b/>
          <w:sz w:val="20"/>
          <w:szCs w:val="20"/>
        </w:rPr>
        <w:t>3</w:t>
      </w:r>
      <w:r>
        <w:rPr>
          <w:rFonts w:ascii="Arial" w:hAnsi="Arial" w:cs="Arial"/>
          <w:b/>
          <w:sz w:val="20"/>
          <w:szCs w:val="20"/>
        </w:rPr>
        <w:t>. R</w:t>
      </w:r>
      <w:r w:rsidRPr="001E1895">
        <w:rPr>
          <w:rFonts w:ascii="Arial" w:hAnsi="Arial" w:cs="Arial"/>
          <w:b/>
          <w:sz w:val="20"/>
          <w:szCs w:val="20"/>
        </w:rPr>
        <w:t xml:space="preserve">eputatie en </w:t>
      </w:r>
      <w:proofErr w:type="spellStart"/>
      <w:r w:rsidRPr="001E1895">
        <w:rPr>
          <w:rFonts w:ascii="Arial" w:hAnsi="Arial" w:cs="Arial"/>
          <w:b/>
          <w:sz w:val="20"/>
          <w:szCs w:val="20"/>
        </w:rPr>
        <w:t>social</w:t>
      </w:r>
      <w:proofErr w:type="spellEnd"/>
      <w:r w:rsidRPr="001E1895">
        <w:rPr>
          <w:rFonts w:ascii="Arial" w:hAnsi="Arial" w:cs="Arial"/>
          <w:b/>
          <w:sz w:val="20"/>
          <w:szCs w:val="20"/>
        </w:rPr>
        <w:t xml:space="preserve"> media</w:t>
      </w:r>
    </w:p>
    <w:p w14:paraId="49A9CDDD" w14:textId="77777777" w:rsidR="00143871" w:rsidRDefault="006D23C7" w:rsidP="00981E46">
      <w:pPr>
        <w:widowControl w:val="0"/>
        <w:numPr>
          <w:ilvl w:val="0"/>
          <w:numId w:val="50"/>
        </w:numPr>
        <w:tabs>
          <w:tab w:val="left" w:pos="0"/>
        </w:tabs>
        <w:spacing w:line="360" w:lineRule="auto"/>
        <w:rPr>
          <w:rFonts w:ascii="Arial" w:hAnsi="Arial" w:cs="Arial"/>
          <w:sz w:val="20"/>
          <w:szCs w:val="20"/>
        </w:rPr>
      </w:pPr>
      <w:r w:rsidRPr="00143871">
        <w:rPr>
          <w:rFonts w:ascii="Arial" w:hAnsi="Arial" w:cs="Arial"/>
          <w:sz w:val="20"/>
          <w:szCs w:val="20"/>
        </w:rPr>
        <w:t xml:space="preserve">Werkgever beschermt en hecht waarde aan haar goede naam en reputatie. Werknemer is zich bewust van dit belang van werkgever en zal dit belang, zowel gedurende als na afloop van deze arbeidsovereenkomst, niet schaden. Ook niet door uitingen in de privésfeer dan wel middels uitingen via </w:t>
      </w:r>
      <w:proofErr w:type="spellStart"/>
      <w:r w:rsidRPr="00143871">
        <w:rPr>
          <w:rFonts w:ascii="Arial" w:hAnsi="Arial" w:cs="Arial"/>
          <w:sz w:val="20"/>
          <w:szCs w:val="20"/>
        </w:rPr>
        <w:t>social</w:t>
      </w:r>
      <w:proofErr w:type="spellEnd"/>
      <w:r w:rsidRPr="00143871">
        <w:rPr>
          <w:rFonts w:ascii="Arial" w:hAnsi="Arial" w:cs="Arial"/>
          <w:sz w:val="20"/>
          <w:szCs w:val="20"/>
        </w:rPr>
        <w:t xml:space="preserve"> media.</w:t>
      </w:r>
    </w:p>
    <w:p w14:paraId="124B60DE" w14:textId="77777777" w:rsidR="00143871" w:rsidRPr="00143871" w:rsidRDefault="007F0D62" w:rsidP="00981E46">
      <w:pPr>
        <w:widowControl w:val="0"/>
        <w:numPr>
          <w:ilvl w:val="0"/>
          <w:numId w:val="50"/>
        </w:numPr>
        <w:tabs>
          <w:tab w:val="left" w:pos="0"/>
        </w:tabs>
        <w:spacing w:line="360" w:lineRule="auto"/>
        <w:rPr>
          <w:rFonts w:ascii="Arial" w:hAnsi="Arial" w:cs="Arial"/>
          <w:sz w:val="20"/>
          <w:szCs w:val="20"/>
        </w:rPr>
      </w:pPr>
      <w:r>
        <w:rPr>
          <w:rFonts w:ascii="Arial" w:hAnsi="Arial" w:cs="Arial"/>
          <w:sz w:val="20"/>
          <w:szCs w:val="20"/>
        </w:rPr>
        <w:t>Als</w:t>
      </w:r>
      <w:r w:rsidR="00143871" w:rsidRPr="00143871">
        <w:rPr>
          <w:rFonts w:ascii="Arial" w:hAnsi="Arial" w:cs="Arial"/>
          <w:sz w:val="20"/>
          <w:szCs w:val="20"/>
        </w:rPr>
        <w:t xml:space="preserve"> werknemer een LinkedIn profiel heeft, dan wel enig ander profiel op </w:t>
      </w:r>
      <w:proofErr w:type="spellStart"/>
      <w:r w:rsidR="00143871" w:rsidRPr="00143871">
        <w:rPr>
          <w:rFonts w:ascii="Arial" w:hAnsi="Arial" w:cs="Arial"/>
          <w:sz w:val="20"/>
          <w:szCs w:val="20"/>
        </w:rPr>
        <w:t>social</w:t>
      </w:r>
      <w:proofErr w:type="spellEnd"/>
      <w:r w:rsidR="00143871" w:rsidRPr="00143871">
        <w:rPr>
          <w:rFonts w:ascii="Arial" w:hAnsi="Arial" w:cs="Arial"/>
          <w:sz w:val="20"/>
          <w:szCs w:val="20"/>
        </w:rPr>
        <w:t xml:space="preserve"> media, waarin onder meer werkgever als de werkgever van werknemer wordt vermeld, dan zal werknemer er voor zorgen dat uiterlijk op de laatste dag van het dienstverband dit profiel is aangepast, zodanig dat werkgever vanaf dat moment niet langer wordt genoemd als de huidige werkgever</w:t>
      </w:r>
    </w:p>
    <w:p w14:paraId="70CFE65C" w14:textId="77777777" w:rsidR="0035628B" w:rsidRDefault="0035628B" w:rsidP="006462AF">
      <w:pPr>
        <w:widowControl w:val="0"/>
        <w:tabs>
          <w:tab w:val="left" w:pos="0"/>
        </w:tabs>
        <w:spacing w:line="360" w:lineRule="auto"/>
        <w:rPr>
          <w:rFonts w:ascii="Arial" w:hAnsi="Arial" w:cs="Arial"/>
          <w:sz w:val="20"/>
          <w:szCs w:val="20"/>
        </w:rPr>
      </w:pPr>
    </w:p>
    <w:p w14:paraId="6D780ED1" w14:textId="77777777" w:rsidR="00C07BAC" w:rsidRDefault="00C07BAC">
      <w:pPr>
        <w:rPr>
          <w:rFonts w:ascii="Arial" w:hAnsi="Arial" w:cs="Arial"/>
          <w:b/>
          <w:sz w:val="20"/>
          <w:szCs w:val="20"/>
        </w:rPr>
      </w:pPr>
      <w:r>
        <w:rPr>
          <w:rFonts w:ascii="Arial" w:hAnsi="Arial" w:cs="Arial"/>
          <w:b/>
          <w:sz w:val="20"/>
          <w:szCs w:val="20"/>
        </w:rPr>
        <w:br w:type="page"/>
      </w:r>
    </w:p>
    <w:p w14:paraId="72C53CB9" w14:textId="79B34557" w:rsidR="006D23C7" w:rsidRDefault="006D23C7" w:rsidP="006462AF">
      <w:pPr>
        <w:tabs>
          <w:tab w:val="left" w:pos="0"/>
        </w:tabs>
        <w:spacing w:line="360" w:lineRule="auto"/>
        <w:rPr>
          <w:rFonts w:ascii="Arial" w:hAnsi="Arial" w:cs="Arial"/>
          <w:b/>
          <w:sz w:val="20"/>
          <w:szCs w:val="20"/>
        </w:rPr>
      </w:pPr>
      <w:r>
        <w:rPr>
          <w:rFonts w:ascii="Arial" w:hAnsi="Arial" w:cs="Arial"/>
          <w:b/>
          <w:sz w:val="20"/>
          <w:szCs w:val="20"/>
        </w:rPr>
        <w:lastRenderedPageBreak/>
        <w:t>Artikel</w:t>
      </w:r>
      <w:r w:rsidR="0064237A">
        <w:rPr>
          <w:rFonts w:ascii="Arial" w:hAnsi="Arial" w:cs="Arial"/>
          <w:b/>
          <w:sz w:val="20"/>
          <w:szCs w:val="20"/>
        </w:rPr>
        <w:t xml:space="preserve"> </w:t>
      </w:r>
      <w:r w:rsidR="00E7705A">
        <w:rPr>
          <w:rFonts w:ascii="Arial" w:hAnsi="Arial" w:cs="Arial"/>
          <w:b/>
          <w:sz w:val="20"/>
          <w:szCs w:val="20"/>
        </w:rPr>
        <w:t>1</w:t>
      </w:r>
      <w:r w:rsidR="00BA00F2">
        <w:rPr>
          <w:rFonts w:ascii="Arial" w:hAnsi="Arial" w:cs="Arial"/>
          <w:b/>
          <w:sz w:val="20"/>
          <w:szCs w:val="20"/>
        </w:rPr>
        <w:t>4</w:t>
      </w:r>
      <w:r>
        <w:rPr>
          <w:rFonts w:ascii="Arial" w:hAnsi="Arial" w:cs="Arial"/>
          <w:b/>
          <w:sz w:val="20"/>
          <w:szCs w:val="20"/>
        </w:rPr>
        <w:t>. B</w:t>
      </w:r>
      <w:r w:rsidRPr="001E1895">
        <w:rPr>
          <w:rFonts w:ascii="Arial" w:hAnsi="Arial" w:cs="Arial"/>
          <w:b/>
          <w:sz w:val="20"/>
          <w:szCs w:val="20"/>
        </w:rPr>
        <w:t>oetebeding</w:t>
      </w:r>
    </w:p>
    <w:p w14:paraId="7AF22141" w14:textId="77777777" w:rsidR="00C07BAC" w:rsidRDefault="006D23C7" w:rsidP="00C07BAC">
      <w:pPr>
        <w:tabs>
          <w:tab w:val="left" w:pos="0"/>
        </w:tabs>
        <w:spacing w:line="360" w:lineRule="auto"/>
        <w:rPr>
          <w:rFonts w:ascii="Arial" w:hAnsi="Arial" w:cs="Arial"/>
          <w:sz w:val="20"/>
          <w:szCs w:val="20"/>
        </w:rPr>
      </w:pPr>
      <w:r w:rsidRPr="007B5E46">
        <w:rPr>
          <w:rFonts w:ascii="Arial" w:hAnsi="Arial" w:cs="Arial"/>
          <w:sz w:val="20"/>
          <w:szCs w:val="20"/>
        </w:rPr>
        <w:t>Bij overtreding of niet nakoming van het bepaalde in de artikelen (nummers) of (nummer)</w:t>
      </w:r>
      <w:r w:rsidRPr="007B5E46">
        <w:rPr>
          <w:rStyle w:val="Voetnootmarkering"/>
          <w:rFonts w:ascii="Arial" w:hAnsi="Arial" w:cs="Arial"/>
          <w:sz w:val="20"/>
          <w:szCs w:val="20"/>
        </w:rPr>
        <w:footnoteReference w:id="31"/>
      </w:r>
      <w:r w:rsidRPr="007B5E46">
        <w:rPr>
          <w:rFonts w:ascii="Arial" w:hAnsi="Arial" w:cs="Arial"/>
          <w:sz w:val="20"/>
          <w:szCs w:val="20"/>
        </w:rPr>
        <w:t>is werknemer, in afwijking van het bepaalde in artikel 7:650 lid 3, 4 en 5 BW, een direct opeisbare boete ten gunste van werkgever verschuldigd van € (bedrag)</w:t>
      </w:r>
      <w:r w:rsidR="009959F5">
        <w:rPr>
          <w:rFonts w:ascii="Arial" w:hAnsi="Arial" w:cs="Arial"/>
          <w:sz w:val="20"/>
          <w:szCs w:val="20"/>
        </w:rPr>
        <w:t>,--</w:t>
      </w:r>
      <w:r w:rsidRPr="007B5E46">
        <w:rPr>
          <w:rFonts w:ascii="Arial" w:hAnsi="Arial" w:cs="Arial"/>
          <w:sz w:val="20"/>
          <w:szCs w:val="20"/>
        </w:rPr>
        <w:t xml:space="preserve"> per overtreding, vermeerderd met € (bedrag)</w:t>
      </w:r>
      <w:r w:rsidR="009959F5">
        <w:rPr>
          <w:rFonts w:ascii="Arial" w:hAnsi="Arial" w:cs="Arial"/>
          <w:sz w:val="20"/>
          <w:szCs w:val="20"/>
        </w:rPr>
        <w:t>,--</w:t>
      </w:r>
      <w:r w:rsidRPr="007B5E46">
        <w:rPr>
          <w:rFonts w:ascii="Arial" w:hAnsi="Arial" w:cs="Arial"/>
          <w:sz w:val="20"/>
          <w:szCs w:val="20"/>
        </w:rPr>
        <w:t xml:space="preserve"> voor iedere dag (een gedeelte van de dag hieronder begrepen) waarop zodanige overtreding voortduurt.</w:t>
      </w:r>
      <w:r w:rsidR="00BA00F2">
        <w:rPr>
          <w:rFonts w:ascii="Arial" w:hAnsi="Arial" w:cs="Arial"/>
          <w:sz w:val="20"/>
          <w:szCs w:val="20"/>
        </w:rPr>
        <w:t xml:space="preserve"> </w:t>
      </w:r>
      <w:r w:rsidRPr="007B5E46">
        <w:rPr>
          <w:rFonts w:ascii="Arial" w:hAnsi="Arial" w:cs="Arial"/>
          <w:sz w:val="20"/>
          <w:szCs w:val="20"/>
        </w:rPr>
        <w:t>Werkgever behoeft hiervoor geen schade of verlies aan te tonen. In plaats van het voorgaande heeft werkgever het recht om schadevergoeding te vorderen. Voorts behoudt werkgever tevens haar rechten om nakoming van het bepaalde in deze arbeidsovereenkomst te vorderen.</w:t>
      </w:r>
      <w:r w:rsidR="00905DA0">
        <w:rPr>
          <w:rFonts w:ascii="Arial" w:hAnsi="Arial" w:cs="Arial"/>
          <w:sz w:val="20"/>
          <w:szCs w:val="20"/>
        </w:rPr>
        <w:t xml:space="preserve"> Partijen wijken met dit artikel af van het bepaalde in artikel 6:92 BW.</w:t>
      </w:r>
    </w:p>
    <w:p w14:paraId="3B859AA4" w14:textId="77777777" w:rsidR="00C07BAC" w:rsidRDefault="00C07BAC" w:rsidP="00C07BAC">
      <w:pPr>
        <w:tabs>
          <w:tab w:val="left" w:pos="0"/>
        </w:tabs>
        <w:spacing w:line="360" w:lineRule="auto"/>
        <w:rPr>
          <w:rFonts w:ascii="Arial" w:hAnsi="Arial" w:cs="Arial"/>
          <w:sz w:val="20"/>
          <w:szCs w:val="20"/>
        </w:rPr>
      </w:pPr>
    </w:p>
    <w:p w14:paraId="206A9CBF" w14:textId="35F2B7E5" w:rsidR="006D23C7" w:rsidRPr="009959F5" w:rsidRDefault="006D23C7" w:rsidP="00C07BAC">
      <w:pPr>
        <w:tabs>
          <w:tab w:val="left" w:pos="0"/>
        </w:tabs>
        <w:spacing w:line="360" w:lineRule="auto"/>
        <w:rPr>
          <w:rFonts w:ascii="Arial" w:hAnsi="Arial" w:cs="Arial"/>
          <w:b/>
          <w:sz w:val="20"/>
          <w:szCs w:val="20"/>
          <w:u w:val="single"/>
        </w:rPr>
      </w:pPr>
      <w:r>
        <w:rPr>
          <w:rFonts w:ascii="Arial" w:hAnsi="Arial" w:cs="Arial"/>
          <w:b/>
          <w:sz w:val="20"/>
          <w:szCs w:val="20"/>
        </w:rPr>
        <w:t>Artikel</w:t>
      </w:r>
      <w:r w:rsidR="006C2605">
        <w:rPr>
          <w:rFonts w:ascii="Arial" w:hAnsi="Arial" w:cs="Arial"/>
          <w:b/>
          <w:sz w:val="20"/>
          <w:szCs w:val="20"/>
        </w:rPr>
        <w:t xml:space="preserve"> </w:t>
      </w:r>
      <w:r w:rsidR="00E7705A">
        <w:rPr>
          <w:rFonts w:ascii="Arial" w:hAnsi="Arial" w:cs="Arial"/>
          <w:b/>
          <w:sz w:val="20"/>
          <w:szCs w:val="20"/>
        </w:rPr>
        <w:t>1</w:t>
      </w:r>
      <w:r w:rsidR="00BA00F2">
        <w:rPr>
          <w:rFonts w:ascii="Arial" w:hAnsi="Arial" w:cs="Arial"/>
          <w:b/>
          <w:sz w:val="20"/>
          <w:szCs w:val="20"/>
        </w:rPr>
        <w:t>5</w:t>
      </w:r>
      <w:r>
        <w:rPr>
          <w:rFonts w:ascii="Arial" w:hAnsi="Arial" w:cs="Arial"/>
          <w:b/>
          <w:sz w:val="20"/>
          <w:szCs w:val="20"/>
        </w:rPr>
        <w:t>. O</w:t>
      </w:r>
      <w:r w:rsidRPr="001E1895">
        <w:rPr>
          <w:rFonts w:ascii="Arial" w:hAnsi="Arial" w:cs="Arial"/>
          <w:b/>
          <w:sz w:val="20"/>
          <w:szCs w:val="20"/>
        </w:rPr>
        <w:t>verige bepalingen</w:t>
      </w:r>
    </w:p>
    <w:p w14:paraId="350C1E8F" w14:textId="77777777" w:rsidR="006C2605" w:rsidRDefault="006C2605" w:rsidP="00751FF6">
      <w:pPr>
        <w:widowControl w:val="0"/>
        <w:numPr>
          <w:ilvl w:val="0"/>
          <w:numId w:val="41"/>
        </w:numPr>
        <w:tabs>
          <w:tab w:val="left" w:pos="357"/>
          <w:tab w:val="left" w:pos="567"/>
        </w:tabs>
        <w:spacing w:line="360" w:lineRule="auto"/>
        <w:ind w:left="357" w:hanging="357"/>
        <w:rPr>
          <w:rFonts w:ascii="Arial" w:hAnsi="Arial" w:cs="Arial"/>
          <w:sz w:val="20"/>
          <w:szCs w:val="20"/>
        </w:rPr>
      </w:pPr>
      <w:r>
        <w:rPr>
          <w:rFonts w:ascii="Arial" w:hAnsi="Arial" w:cs="Arial"/>
          <w:sz w:val="20"/>
          <w:szCs w:val="20"/>
        </w:rPr>
        <w:t xml:space="preserve">Deze arbeidsovereenkomst wordt geacht een volledige weergave te bevatten van de afspraken tussen partijen, zoals die bestaan op het moment van de ondertekening van de overeenkomst. </w:t>
      </w:r>
    </w:p>
    <w:p w14:paraId="2CFD1F41" w14:textId="77777777" w:rsidR="006D23C7" w:rsidRDefault="006D23C7" w:rsidP="00751FF6">
      <w:pPr>
        <w:widowControl w:val="0"/>
        <w:numPr>
          <w:ilvl w:val="0"/>
          <w:numId w:val="41"/>
        </w:numPr>
        <w:tabs>
          <w:tab w:val="left" w:pos="357"/>
          <w:tab w:val="left" w:pos="567"/>
        </w:tabs>
        <w:spacing w:line="360" w:lineRule="auto"/>
        <w:ind w:left="357" w:hanging="357"/>
        <w:rPr>
          <w:rFonts w:ascii="Arial" w:hAnsi="Arial" w:cs="Arial"/>
          <w:sz w:val="20"/>
          <w:szCs w:val="20"/>
        </w:rPr>
      </w:pPr>
      <w:r w:rsidRPr="00751FF6">
        <w:rPr>
          <w:rFonts w:ascii="Arial" w:hAnsi="Arial" w:cs="Arial"/>
          <w:sz w:val="20"/>
          <w:szCs w:val="20"/>
        </w:rPr>
        <w:t xml:space="preserve">Wijzigingen van en aanvullingen op de arbeidsovereenkomst </w:t>
      </w:r>
      <w:r w:rsidR="009959F5" w:rsidRPr="00B22504">
        <w:rPr>
          <w:rFonts w:ascii="Arial" w:hAnsi="Arial" w:cs="Arial"/>
          <w:sz w:val="20"/>
          <w:szCs w:val="20"/>
          <w:u w:val="single"/>
        </w:rPr>
        <w:t>en/of het personeelshandboek</w:t>
      </w:r>
      <w:r w:rsidR="00B22504">
        <w:rPr>
          <w:rFonts w:ascii="Arial" w:hAnsi="Arial" w:cs="Arial"/>
          <w:sz w:val="20"/>
          <w:szCs w:val="20"/>
          <w:u w:val="single"/>
        </w:rPr>
        <w:t>*</w:t>
      </w:r>
      <w:r w:rsidR="009959F5">
        <w:rPr>
          <w:rFonts w:ascii="Arial" w:hAnsi="Arial" w:cs="Arial"/>
          <w:sz w:val="20"/>
          <w:szCs w:val="20"/>
        </w:rPr>
        <w:t xml:space="preserve"> </w:t>
      </w:r>
      <w:r w:rsidRPr="00751FF6">
        <w:rPr>
          <w:rFonts w:ascii="Arial" w:hAnsi="Arial" w:cs="Arial"/>
          <w:sz w:val="20"/>
          <w:szCs w:val="20"/>
        </w:rPr>
        <w:t>kunnen slechts rechtsgeldig geschieden door een door beide partijen ondertekende schriftelijke overeenkomst, welke aan deze arbeidsovereenkomst wordt gehecht en wordt geacht hiervan een onlosmakelijk deel te vormen.</w:t>
      </w:r>
    </w:p>
    <w:p w14:paraId="05A4C926" w14:textId="77777777" w:rsidR="006D23C7" w:rsidRPr="00751FF6" w:rsidRDefault="006D23C7" w:rsidP="00751FF6">
      <w:pPr>
        <w:pStyle w:val="inhopg6"/>
        <w:widowControl w:val="0"/>
        <w:numPr>
          <w:ilvl w:val="0"/>
          <w:numId w:val="41"/>
        </w:numPr>
        <w:tabs>
          <w:tab w:val="left" w:pos="357"/>
          <w:tab w:val="left" w:pos="567"/>
          <w:tab w:val="left" w:pos="708"/>
        </w:tabs>
        <w:suppressAutoHyphens w:val="0"/>
        <w:spacing w:line="360" w:lineRule="auto"/>
        <w:ind w:left="357" w:hanging="357"/>
        <w:rPr>
          <w:rFonts w:cs="Arial"/>
          <w:lang w:val="nl-NL"/>
        </w:rPr>
      </w:pPr>
      <w:r w:rsidRPr="00751FF6">
        <w:rPr>
          <w:rFonts w:cs="Arial"/>
          <w:lang w:val="nl-NL"/>
        </w:rPr>
        <w:t xml:space="preserve">Werkgever is echter gerechtigd één of meer uit de arbeidsovereenkomst </w:t>
      </w:r>
      <w:r w:rsidRPr="00751FF6">
        <w:rPr>
          <w:rFonts w:cs="Arial"/>
          <w:u w:val="single"/>
          <w:lang w:val="nl-NL"/>
        </w:rPr>
        <w:t>en/of het personeelshandboek</w:t>
      </w:r>
      <w:r w:rsidRPr="00751FF6">
        <w:rPr>
          <w:rFonts w:cs="Arial"/>
          <w:lang w:val="nl-NL"/>
        </w:rPr>
        <w:t xml:space="preserve">* voortvloeiende arbeidsvoorwaarde(n) eenzijdig te wijzigen in de gevallen als vermeld in artikel 7:613 van het Burgerlijk Wetboek (dat wil zeggen: </w:t>
      </w:r>
      <w:r w:rsidR="007F0D62">
        <w:rPr>
          <w:rFonts w:cs="Arial"/>
          <w:lang w:val="nl-NL"/>
        </w:rPr>
        <w:t>als</w:t>
      </w:r>
      <w:r w:rsidRPr="00751FF6">
        <w:rPr>
          <w:rFonts w:cs="Arial"/>
          <w:lang w:val="nl-NL"/>
        </w:rPr>
        <w:t xml:space="preserve"> werkgever bij deze wijziging een zodanig zwaarwichtig belang heeft dat het belang van werknemer dat door de wijziging zou worden geschaad daarvoor naar maatstaven van redelijkheid en billijkheid moet wijken).</w:t>
      </w:r>
    </w:p>
    <w:p w14:paraId="1DC563B0" w14:textId="77777777" w:rsidR="001F7CD0" w:rsidRPr="00B1259D" w:rsidRDefault="006D23C7" w:rsidP="00981E46">
      <w:pPr>
        <w:pStyle w:val="inhopg6"/>
        <w:widowControl w:val="0"/>
        <w:numPr>
          <w:ilvl w:val="0"/>
          <w:numId w:val="41"/>
        </w:numPr>
        <w:tabs>
          <w:tab w:val="left" w:pos="357"/>
          <w:tab w:val="left" w:pos="567"/>
          <w:tab w:val="left" w:pos="708"/>
        </w:tabs>
        <w:suppressAutoHyphens w:val="0"/>
        <w:spacing w:line="360" w:lineRule="auto"/>
        <w:ind w:left="357" w:hanging="357"/>
        <w:rPr>
          <w:rFonts w:cs="Arial"/>
          <w:lang w:val="nl-NL"/>
        </w:rPr>
      </w:pPr>
      <w:r w:rsidRPr="00751FF6">
        <w:rPr>
          <w:rFonts w:cs="Arial"/>
          <w:lang w:val="nl-NL"/>
        </w:rPr>
        <w:t xml:space="preserve">Nietigheid van een of meer bepalingen zoals opgenomen in de arbeidsovereenkomst </w:t>
      </w:r>
      <w:r w:rsidRPr="00A51292">
        <w:rPr>
          <w:rFonts w:cs="Arial"/>
          <w:u w:val="single"/>
          <w:lang w:val="nl-NL"/>
        </w:rPr>
        <w:t>en/of het personeelshandboek*</w:t>
      </w:r>
      <w:r w:rsidRPr="00751FF6">
        <w:rPr>
          <w:rFonts w:cs="Arial"/>
          <w:lang w:val="nl-NL"/>
        </w:rPr>
        <w:t xml:space="preserve"> leidt niet tot nietigheid van de overige bepalingen welke in de arbeidsovereenkomst </w:t>
      </w:r>
      <w:r w:rsidRPr="00A51292">
        <w:rPr>
          <w:rFonts w:cs="Arial"/>
          <w:u w:val="single"/>
          <w:lang w:val="nl-NL"/>
        </w:rPr>
        <w:t>of het personeelshandboek*</w:t>
      </w:r>
      <w:r w:rsidRPr="00751FF6">
        <w:rPr>
          <w:rFonts w:cs="Arial"/>
          <w:lang w:val="nl-NL"/>
        </w:rPr>
        <w:t xml:space="preserve"> zijn opgenomen. Partijen verplichten zich ter zake van bepalingen waarvan één der partijen de nietigheid heeft ingeroepen, terstond met elkaar </w:t>
      </w:r>
      <w:r w:rsidRPr="00751FF6">
        <w:rPr>
          <w:rFonts w:cs="Arial"/>
          <w:lang w:val="nl-NL"/>
        </w:rPr>
        <w:lastRenderedPageBreak/>
        <w:t>in overleg te treden</w:t>
      </w:r>
      <w:r w:rsidR="00143871">
        <w:rPr>
          <w:rFonts w:cs="Arial"/>
          <w:lang w:val="nl-NL"/>
        </w:rPr>
        <w:t xml:space="preserve"> </w:t>
      </w:r>
      <w:r w:rsidR="00143871" w:rsidRPr="00143871">
        <w:rPr>
          <w:rFonts w:cs="Arial"/>
          <w:lang w:val="nl-NL"/>
        </w:rPr>
        <w:t>en de nietige bepaling te vervangen door een rechtsgeldige bepaling die zo veel mogelijk overeenkomt met de bedoelingen van partijen bij de nietige bepaling</w:t>
      </w:r>
      <w:r w:rsidRPr="00751FF6">
        <w:rPr>
          <w:rFonts w:cs="Arial"/>
          <w:lang w:val="nl-NL"/>
        </w:rPr>
        <w:t>.</w:t>
      </w:r>
    </w:p>
    <w:p w14:paraId="388E2936" w14:textId="77777777" w:rsidR="006D23C7" w:rsidRPr="00751FF6" w:rsidRDefault="006D23C7" w:rsidP="00751FF6">
      <w:pPr>
        <w:pStyle w:val="inhopg6"/>
        <w:widowControl w:val="0"/>
        <w:tabs>
          <w:tab w:val="left" w:pos="357"/>
          <w:tab w:val="left" w:pos="567"/>
          <w:tab w:val="left" w:pos="708"/>
        </w:tabs>
        <w:suppressAutoHyphens w:val="0"/>
        <w:spacing w:line="360" w:lineRule="auto"/>
        <w:ind w:left="357" w:hanging="357"/>
        <w:rPr>
          <w:rFonts w:cs="Arial"/>
          <w:i/>
          <w:lang w:val="nl-NL"/>
        </w:rPr>
      </w:pPr>
      <w:r w:rsidRPr="00751FF6">
        <w:rPr>
          <w:rFonts w:cs="Arial"/>
          <w:i/>
          <w:lang w:val="nl-NL"/>
        </w:rPr>
        <w:t>(Optie</w:t>
      </w:r>
      <w:r w:rsidR="00B22504">
        <w:rPr>
          <w:rFonts w:cs="Arial"/>
          <w:i/>
          <w:lang w:val="nl-NL"/>
        </w:rPr>
        <w:t>:</w:t>
      </w:r>
      <w:r w:rsidRPr="00751FF6">
        <w:rPr>
          <w:rFonts w:cs="Arial"/>
          <w:i/>
          <w:lang w:val="nl-NL"/>
        </w:rPr>
        <w:t>)</w:t>
      </w:r>
      <w:r w:rsidRPr="00751FF6">
        <w:rPr>
          <w:rFonts w:cs="Arial"/>
          <w:lang w:val="nl-NL"/>
        </w:rPr>
        <w:t>**</w:t>
      </w:r>
    </w:p>
    <w:p w14:paraId="40CFC107" w14:textId="77777777" w:rsidR="006D23C7" w:rsidRPr="00751FF6" w:rsidRDefault="006D23C7" w:rsidP="00751FF6">
      <w:pPr>
        <w:pStyle w:val="inhopg6"/>
        <w:widowControl w:val="0"/>
        <w:numPr>
          <w:ilvl w:val="0"/>
          <w:numId w:val="41"/>
        </w:numPr>
        <w:tabs>
          <w:tab w:val="left" w:pos="357"/>
          <w:tab w:val="left" w:pos="567"/>
          <w:tab w:val="left" w:pos="708"/>
        </w:tabs>
        <w:suppressAutoHyphens w:val="0"/>
        <w:spacing w:line="360" w:lineRule="auto"/>
        <w:ind w:left="357" w:hanging="357"/>
        <w:rPr>
          <w:rFonts w:cs="Arial"/>
          <w:lang w:val="nl-NL"/>
        </w:rPr>
      </w:pPr>
      <w:r w:rsidRPr="006D399B">
        <w:rPr>
          <w:rFonts w:cs="Arial"/>
          <w:lang w:val="nl-NL"/>
        </w:rPr>
        <w:t>In geval van strijdigheid tussen één of meerdere bepalingen opgenomen in de arbeidsovereenkomst met de bepalingen opgenomen in het personeelshandboek prevaleren te allen tijde de bepalingen opgenomen in de arbeidsovereenkomst.</w:t>
      </w:r>
    </w:p>
    <w:p w14:paraId="7D2CFD29" w14:textId="77777777" w:rsidR="006D23C7" w:rsidRPr="001E1895" w:rsidRDefault="006D23C7" w:rsidP="00751FF6">
      <w:pPr>
        <w:widowControl w:val="0"/>
        <w:numPr>
          <w:ilvl w:val="0"/>
          <w:numId w:val="41"/>
        </w:numPr>
        <w:tabs>
          <w:tab w:val="left" w:pos="357"/>
          <w:tab w:val="left" w:pos="567"/>
        </w:tabs>
        <w:spacing w:line="360" w:lineRule="auto"/>
        <w:ind w:left="357" w:hanging="357"/>
        <w:rPr>
          <w:rFonts w:ascii="Arial" w:hAnsi="Arial" w:cs="Arial"/>
          <w:sz w:val="20"/>
          <w:szCs w:val="20"/>
        </w:rPr>
      </w:pPr>
      <w:r w:rsidRPr="006D399B">
        <w:rPr>
          <w:rFonts w:ascii="Arial" w:hAnsi="Arial" w:cs="Arial"/>
          <w:sz w:val="20"/>
          <w:szCs w:val="20"/>
        </w:rPr>
        <w:t>Middels ondertekening van deze arbeidsovereenkomst komen alle voorgaande overeenkomsten en afspraken met betrekking tot de van toepassing zijnde voorwaarden te vervallen.</w:t>
      </w:r>
    </w:p>
    <w:p w14:paraId="41F90302" w14:textId="77777777" w:rsidR="0035628B" w:rsidRPr="006D399B" w:rsidRDefault="0035628B" w:rsidP="006D399B">
      <w:pPr>
        <w:pStyle w:val="inhopg6"/>
        <w:widowControl w:val="0"/>
        <w:tabs>
          <w:tab w:val="left" w:pos="567"/>
        </w:tabs>
        <w:suppressAutoHyphens w:val="0"/>
        <w:spacing w:line="360" w:lineRule="auto"/>
        <w:ind w:left="567" w:hanging="567"/>
        <w:rPr>
          <w:rFonts w:cs="Arial"/>
          <w:lang w:val="nl-NL"/>
        </w:rPr>
      </w:pPr>
    </w:p>
    <w:p w14:paraId="08F539F9" w14:textId="77777777" w:rsidR="006D23C7" w:rsidRPr="001E1895" w:rsidRDefault="009959F5" w:rsidP="001E1895">
      <w:pPr>
        <w:spacing w:line="360" w:lineRule="auto"/>
        <w:rPr>
          <w:rFonts w:ascii="Arial" w:hAnsi="Arial" w:cs="Arial"/>
          <w:b/>
          <w:sz w:val="20"/>
          <w:szCs w:val="20"/>
        </w:rPr>
      </w:pPr>
      <w:r>
        <w:rPr>
          <w:rFonts w:ascii="Arial" w:hAnsi="Arial" w:cs="Arial"/>
          <w:b/>
          <w:sz w:val="20"/>
          <w:szCs w:val="20"/>
        </w:rPr>
        <w:t>Artikel</w:t>
      </w:r>
      <w:r w:rsidR="007F125C">
        <w:rPr>
          <w:rFonts w:ascii="Arial" w:hAnsi="Arial" w:cs="Arial"/>
          <w:b/>
          <w:sz w:val="20"/>
          <w:szCs w:val="20"/>
        </w:rPr>
        <w:t xml:space="preserve"> </w:t>
      </w:r>
      <w:r w:rsidR="00E7705A">
        <w:rPr>
          <w:rFonts w:ascii="Arial" w:hAnsi="Arial" w:cs="Arial"/>
          <w:b/>
          <w:sz w:val="20"/>
          <w:szCs w:val="20"/>
        </w:rPr>
        <w:t>1</w:t>
      </w:r>
      <w:r w:rsidR="00BA00F2">
        <w:rPr>
          <w:rFonts w:ascii="Arial" w:hAnsi="Arial" w:cs="Arial"/>
          <w:b/>
          <w:sz w:val="20"/>
          <w:szCs w:val="20"/>
        </w:rPr>
        <w:t>6</w:t>
      </w:r>
      <w:r w:rsidR="006D23C7">
        <w:rPr>
          <w:rFonts w:ascii="Arial" w:hAnsi="Arial" w:cs="Arial"/>
          <w:b/>
          <w:sz w:val="20"/>
          <w:szCs w:val="20"/>
        </w:rPr>
        <w:t>. T</w:t>
      </w:r>
      <w:r w:rsidR="006D23C7" w:rsidRPr="001E1895">
        <w:rPr>
          <w:rFonts w:ascii="Arial" w:hAnsi="Arial" w:cs="Arial"/>
          <w:b/>
          <w:sz w:val="20"/>
          <w:szCs w:val="20"/>
        </w:rPr>
        <w:t>oepasselijk recht</w:t>
      </w:r>
      <w:r w:rsidR="001316B4">
        <w:rPr>
          <w:rFonts w:ascii="Arial" w:hAnsi="Arial" w:cs="Arial"/>
          <w:b/>
          <w:sz w:val="20"/>
          <w:szCs w:val="20"/>
        </w:rPr>
        <w:t xml:space="preserve"> / bevoegde rechter</w:t>
      </w:r>
      <w:r w:rsidR="00BD5462">
        <w:rPr>
          <w:rStyle w:val="Voetnootmarkering"/>
          <w:rFonts w:ascii="Arial" w:hAnsi="Arial"/>
          <w:b/>
          <w:sz w:val="20"/>
          <w:szCs w:val="20"/>
        </w:rPr>
        <w:footnoteReference w:id="32"/>
      </w:r>
    </w:p>
    <w:p w14:paraId="03D115F9" w14:textId="77777777" w:rsidR="001316B4" w:rsidRDefault="001316B4" w:rsidP="001316B4">
      <w:pPr>
        <w:widowControl w:val="0"/>
        <w:numPr>
          <w:ilvl w:val="0"/>
          <w:numId w:val="51"/>
        </w:numPr>
        <w:tabs>
          <w:tab w:val="left" w:pos="284"/>
        </w:tabs>
        <w:spacing w:line="360" w:lineRule="auto"/>
        <w:ind w:left="284" w:hanging="284"/>
        <w:rPr>
          <w:rFonts w:ascii="Arial" w:hAnsi="Arial" w:cs="Arial"/>
          <w:sz w:val="20"/>
          <w:szCs w:val="20"/>
        </w:rPr>
      </w:pPr>
      <w:bookmarkStart w:id="2" w:name="_Hlk29373072"/>
      <w:r>
        <w:rPr>
          <w:rFonts w:ascii="Arial" w:hAnsi="Arial" w:cs="Arial"/>
          <w:sz w:val="20"/>
          <w:szCs w:val="20"/>
        </w:rPr>
        <w:t xml:space="preserve">Op deze arbeidsovereenkomst is het Nederlandse recht bij uitsluiting van ieder ander rechtsstelsel van toepassing. </w:t>
      </w:r>
    </w:p>
    <w:p w14:paraId="0744ADB4" w14:textId="77777777" w:rsidR="001316B4" w:rsidRDefault="001316B4" w:rsidP="00BA00F2">
      <w:pPr>
        <w:widowControl w:val="0"/>
        <w:numPr>
          <w:ilvl w:val="0"/>
          <w:numId w:val="51"/>
        </w:numPr>
        <w:tabs>
          <w:tab w:val="left" w:pos="284"/>
        </w:tabs>
        <w:spacing w:line="360" w:lineRule="auto"/>
        <w:ind w:left="284" w:hanging="284"/>
        <w:rPr>
          <w:rFonts w:ascii="Arial" w:hAnsi="Arial" w:cs="Arial"/>
          <w:sz w:val="20"/>
          <w:szCs w:val="20"/>
        </w:rPr>
      </w:pPr>
      <w:r>
        <w:rPr>
          <w:rFonts w:ascii="Arial" w:hAnsi="Arial" w:cs="Arial"/>
          <w:sz w:val="20"/>
          <w:szCs w:val="20"/>
        </w:rPr>
        <w:t xml:space="preserve">De Nederlandse rechter is bij uitsluiting van ieder ander bevoegd tot beslechting van geschillen </w:t>
      </w:r>
    </w:p>
    <w:p w14:paraId="70C8875D" w14:textId="77777777" w:rsidR="0035628B" w:rsidRDefault="001316B4" w:rsidP="00BA00F2">
      <w:pPr>
        <w:spacing w:line="360" w:lineRule="auto"/>
        <w:ind w:firstLine="284"/>
        <w:rPr>
          <w:rFonts w:ascii="Arial" w:hAnsi="Arial" w:cs="Arial"/>
          <w:b/>
          <w:sz w:val="20"/>
          <w:szCs w:val="20"/>
        </w:rPr>
      </w:pPr>
      <w:r>
        <w:rPr>
          <w:rFonts w:ascii="Arial" w:hAnsi="Arial" w:cs="Arial"/>
          <w:sz w:val="20"/>
          <w:szCs w:val="20"/>
        </w:rPr>
        <w:t xml:space="preserve">voortvloeiend uit deze overeenkomst. </w:t>
      </w:r>
      <w:bookmarkEnd w:id="2"/>
    </w:p>
    <w:p w14:paraId="57FDE4BC" w14:textId="77777777" w:rsidR="001F7CD0" w:rsidRDefault="001F7CD0" w:rsidP="00B156E2">
      <w:pPr>
        <w:spacing w:line="360" w:lineRule="auto"/>
        <w:rPr>
          <w:rFonts w:ascii="Arial" w:hAnsi="Arial" w:cs="Arial"/>
          <w:b/>
          <w:sz w:val="20"/>
          <w:szCs w:val="20"/>
        </w:rPr>
      </w:pPr>
    </w:p>
    <w:p w14:paraId="423CD424" w14:textId="0F8A663D" w:rsidR="006D23C7" w:rsidRPr="006D399B" w:rsidRDefault="006D23C7" w:rsidP="00B156E2">
      <w:pPr>
        <w:spacing w:line="360" w:lineRule="auto"/>
        <w:rPr>
          <w:rFonts w:ascii="Arial" w:hAnsi="Arial" w:cs="Arial"/>
          <w:sz w:val="20"/>
          <w:szCs w:val="20"/>
        </w:rPr>
      </w:pPr>
      <w:r w:rsidRPr="006D399B">
        <w:rPr>
          <w:rFonts w:ascii="Arial" w:hAnsi="Arial" w:cs="Arial"/>
          <w:sz w:val="20"/>
          <w:szCs w:val="20"/>
        </w:rPr>
        <w:t xml:space="preserve">Aldus overeengekomen, in tweevoud opgesteld en op iedere pagina geparafeerd, te (plaats) op (datum). </w:t>
      </w:r>
    </w:p>
    <w:p w14:paraId="32A34CBC" w14:textId="77777777" w:rsidR="006D23C7" w:rsidRDefault="006D23C7" w:rsidP="00B156E2">
      <w:pPr>
        <w:spacing w:line="360" w:lineRule="auto"/>
        <w:rPr>
          <w:rFonts w:ascii="Arial" w:hAnsi="Arial" w:cs="Arial"/>
          <w:sz w:val="20"/>
          <w:szCs w:val="20"/>
        </w:rPr>
      </w:pPr>
    </w:p>
    <w:p w14:paraId="3DC3921A" w14:textId="77777777" w:rsidR="001F7CD0" w:rsidRPr="006D399B" w:rsidRDefault="001F7CD0" w:rsidP="00B156E2">
      <w:pPr>
        <w:spacing w:line="360" w:lineRule="auto"/>
        <w:rPr>
          <w:rFonts w:ascii="Arial" w:hAnsi="Arial" w:cs="Arial"/>
          <w:sz w:val="20"/>
          <w:szCs w:val="20"/>
        </w:rPr>
      </w:pPr>
    </w:p>
    <w:p w14:paraId="12C8C611" w14:textId="77777777" w:rsidR="006D23C7" w:rsidRPr="006D399B" w:rsidRDefault="006D23C7" w:rsidP="00B156E2">
      <w:pPr>
        <w:spacing w:line="360" w:lineRule="auto"/>
        <w:rPr>
          <w:rFonts w:ascii="Arial" w:hAnsi="Arial" w:cs="Arial"/>
          <w:sz w:val="20"/>
          <w:szCs w:val="20"/>
        </w:rPr>
      </w:pPr>
      <w:r w:rsidRPr="006D399B">
        <w:rPr>
          <w:rFonts w:ascii="Arial" w:hAnsi="Arial" w:cs="Arial"/>
          <w:sz w:val="20"/>
          <w:szCs w:val="20"/>
        </w:rPr>
        <w:t>werkgever</w:t>
      </w:r>
      <w:r w:rsidRPr="006D399B">
        <w:rPr>
          <w:rFonts w:ascii="Arial" w:hAnsi="Arial" w:cs="Arial"/>
          <w:sz w:val="20"/>
          <w:szCs w:val="20"/>
        </w:rPr>
        <w:tab/>
      </w:r>
      <w:r w:rsidRPr="006D399B">
        <w:rPr>
          <w:rFonts w:ascii="Arial" w:hAnsi="Arial" w:cs="Arial"/>
          <w:sz w:val="20"/>
          <w:szCs w:val="20"/>
        </w:rPr>
        <w:tab/>
      </w:r>
      <w:r w:rsidRPr="006D399B">
        <w:rPr>
          <w:rFonts w:ascii="Arial" w:hAnsi="Arial" w:cs="Arial"/>
          <w:sz w:val="20"/>
          <w:szCs w:val="20"/>
        </w:rPr>
        <w:tab/>
      </w:r>
      <w:r w:rsidRPr="006D399B">
        <w:rPr>
          <w:rFonts w:ascii="Arial" w:hAnsi="Arial" w:cs="Arial"/>
          <w:sz w:val="20"/>
          <w:szCs w:val="20"/>
        </w:rPr>
        <w:tab/>
      </w:r>
      <w:r w:rsidRPr="006D399B">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D399B">
        <w:rPr>
          <w:rFonts w:ascii="Arial" w:hAnsi="Arial" w:cs="Arial"/>
          <w:sz w:val="20"/>
          <w:szCs w:val="20"/>
        </w:rPr>
        <w:t>werknemer</w:t>
      </w:r>
    </w:p>
    <w:p w14:paraId="3B632CC1" w14:textId="77777777" w:rsidR="006D23C7" w:rsidRDefault="006D23C7" w:rsidP="00B156E2">
      <w:pPr>
        <w:spacing w:line="360" w:lineRule="auto"/>
        <w:rPr>
          <w:rFonts w:ascii="Arial" w:hAnsi="Arial" w:cs="Arial"/>
          <w:sz w:val="20"/>
          <w:szCs w:val="20"/>
        </w:rPr>
      </w:pPr>
    </w:p>
    <w:p w14:paraId="66B8B2E4" w14:textId="77777777" w:rsidR="001F7CD0" w:rsidRDefault="001F7CD0" w:rsidP="00B156E2">
      <w:pPr>
        <w:spacing w:line="360" w:lineRule="auto"/>
        <w:rPr>
          <w:rFonts w:ascii="Arial" w:hAnsi="Arial" w:cs="Arial"/>
          <w:sz w:val="20"/>
          <w:szCs w:val="20"/>
        </w:rPr>
      </w:pPr>
    </w:p>
    <w:p w14:paraId="56B3B94E" w14:textId="77777777" w:rsidR="006D23C7" w:rsidRDefault="006D23C7" w:rsidP="00151768">
      <w:pPr>
        <w:spacing w:line="360" w:lineRule="auto"/>
        <w:rPr>
          <w:rFonts w:ascii="Arial" w:hAnsi="Arial" w:cs="Arial"/>
          <w:sz w:val="20"/>
          <w:szCs w:val="20"/>
        </w:rPr>
      </w:pPr>
      <w:r w:rsidRPr="006D399B">
        <w:rPr>
          <w:rFonts w:ascii="Arial" w:hAnsi="Arial" w:cs="Arial"/>
          <w:sz w:val="20"/>
          <w:szCs w:val="20"/>
        </w:rPr>
        <w:t>(naam werkgever)</w:t>
      </w:r>
      <w:r w:rsidRPr="006D399B">
        <w:rPr>
          <w:rFonts w:ascii="Arial" w:hAnsi="Arial" w:cs="Arial"/>
          <w:sz w:val="20"/>
          <w:szCs w:val="20"/>
        </w:rPr>
        <w:tab/>
      </w:r>
      <w:r w:rsidRPr="006D399B">
        <w:rPr>
          <w:rFonts w:ascii="Arial" w:hAnsi="Arial" w:cs="Arial"/>
          <w:sz w:val="20"/>
          <w:szCs w:val="20"/>
        </w:rPr>
        <w:tab/>
      </w:r>
      <w:r w:rsidRPr="006D399B">
        <w:rPr>
          <w:rFonts w:ascii="Arial" w:hAnsi="Arial" w:cs="Arial"/>
          <w:sz w:val="20"/>
          <w:szCs w:val="20"/>
        </w:rPr>
        <w:tab/>
      </w:r>
      <w:r w:rsidRPr="006D399B">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D399B">
        <w:rPr>
          <w:rFonts w:ascii="Arial" w:hAnsi="Arial" w:cs="Arial"/>
          <w:sz w:val="20"/>
          <w:szCs w:val="20"/>
        </w:rPr>
        <w:t>(naam werknemer)</w:t>
      </w:r>
    </w:p>
    <w:p w14:paraId="47D8D56E" w14:textId="77777777" w:rsidR="006D23C7" w:rsidRDefault="006D23C7" w:rsidP="006D399B">
      <w:pPr>
        <w:spacing w:line="360" w:lineRule="auto"/>
        <w:rPr>
          <w:rFonts w:ascii="Arial" w:hAnsi="Arial" w:cs="Arial"/>
          <w:sz w:val="20"/>
          <w:szCs w:val="20"/>
        </w:rPr>
      </w:pPr>
    </w:p>
    <w:p w14:paraId="6480AC9C" w14:textId="77777777" w:rsidR="007F125C" w:rsidRDefault="007F125C" w:rsidP="006D399B">
      <w:pPr>
        <w:spacing w:line="360" w:lineRule="auto"/>
        <w:rPr>
          <w:rFonts w:ascii="Arial" w:hAnsi="Arial" w:cs="Arial"/>
          <w:sz w:val="20"/>
          <w:szCs w:val="20"/>
        </w:rPr>
      </w:pPr>
    </w:p>
    <w:p w14:paraId="376AB9BC" w14:textId="77777777" w:rsidR="007F125C" w:rsidRPr="006D399B" w:rsidRDefault="007F125C" w:rsidP="006D399B">
      <w:pPr>
        <w:spacing w:line="360" w:lineRule="auto"/>
        <w:rPr>
          <w:rFonts w:ascii="Arial" w:hAnsi="Arial" w:cs="Arial"/>
          <w:sz w:val="20"/>
          <w:szCs w:val="20"/>
        </w:rPr>
      </w:pPr>
    </w:p>
    <w:p w14:paraId="14642BB4" w14:textId="77777777" w:rsidR="006D23C7" w:rsidRPr="006D399B" w:rsidRDefault="006D23C7" w:rsidP="006D399B">
      <w:pPr>
        <w:spacing w:line="360" w:lineRule="auto"/>
        <w:rPr>
          <w:rFonts w:ascii="Arial" w:hAnsi="Arial" w:cs="Arial"/>
          <w:color w:val="548DD4"/>
          <w:sz w:val="20"/>
          <w:szCs w:val="20"/>
        </w:rPr>
      </w:pPr>
      <w:r w:rsidRPr="006D399B">
        <w:rPr>
          <w:rFonts w:ascii="Arial" w:hAnsi="Arial" w:cs="Arial"/>
          <w:bCs/>
          <w:color w:val="548DD4"/>
          <w:sz w:val="20"/>
          <w:szCs w:val="20"/>
        </w:rPr>
        <w:t>* Verwijderen</w:t>
      </w:r>
      <w:r w:rsidRPr="006D399B">
        <w:rPr>
          <w:rFonts w:ascii="Arial" w:hAnsi="Arial" w:cs="Arial"/>
          <w:color w:val="548DD4"/>
          <w:sz w:val="20"/>
          <w:szCs w:val="20"/>
        </w:rPr>
        <w:t xml:space="preserve"> wat niet van toepassing is en onderstreping weghalen</w:t>
      </w:r>
      <w:r w:rsidRPr="006D399B">
        <w:rPr>
          <w:rFonts w:ascii="Arial" w:hAnsi="Arial" w:cs="Arial"/>
          <w:bCs/>
          <w:color w:val="548DD4"/>
          <w:sz w:val="20"/>
          <w:szCs w:val="20"/>
        </w:rPr>
        <w:t>.</w:t>
      </w:r>
    </w:p>
    <w:p w14:paraId="61ED5A07" w14:textId="77777777" w:rsidR="006D23C7" w:rsidRPr="006D399B" w:rsidRDefault="006D23C7" w:rsidP="006D399B">
      <w:pPr>
        <w:spacing w:line="360" w:lineRule="auto"/>
        <w:rPr>
          <w:rFonts w:ascii="Arial" w:hAnsi="Arial" w:cs="Arial"/>
          <w:sz w:val="20"/>
          <w:szCs w:val="20"/>
        </w:rPr>
      </w:pPr>
      <w:r w:rsidRPr="006D399B">
        <w:rPr>
          <w:rFonts w:ascii="Arial" w:hAnsi="Arial" w:cs="Arial"/>
          <w:i/>
          <w:color w:val="548DD4"/>
          <w:sz w:val="20"/>
          <w:szCs w:val="20"/>
        </w:rPr>
        <w:t>**</w:t>
      </w:r>
      <w:r w:rsidRPr="006D399B">
        <w:rPr>
          <w:rFonts w:ascii="Arial" w:hAnsi="Arial" w:cs="Arial"/>
          <w:color w:val="548DD4"/>
          <w:sz w:val="20"/>
          <w:szCs w:val="20"/>
        </w:rPr>
        <w:t xml:space="preserve"> Verwijderen tekst van de optie die niet van toepassing is</w:t>
      </w:r>
      <w:r w:rsidRPr="006D399B">
        <w:rPr>
          <w:rFonts w:ascii="Arial" w:hAnsi="Arial" w:cs="Arial"/>
          <w:bCs/>
          <w:color w:val="548DD4"/>
          <w:sz w:val="20"/>
          <w:szCs w:val="20"/>
        </w:rPr>
        <w:t>.</w:t>
      </w:r>
    </w:p>
    <w:sectPr w:rsidR="006D23C7" w:rsidRPr="006D399B" w:rsidSect="003A4C91">
      <w:headerReference w:type="even" r:id="rId11"/>
      <w:headerReference w:type="default" r:id="rId12"/>
      <w:footerReference w:type="even" r:id="rId13"/>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3447" w14:textId="77777777" w:rsidR="008B67B0" w:rsidRDefault="008B67B0">
      <w:r>
        <w:separator/>
      </w:r>
    </w:p>
    <w:p w14:paraId="12D44CA8" w14:textId="77777777" w:rsidR="008B67B0" w:rsidRDefault="008B67B0"/>
  </w:endnote>
  <w:endnote w:type="continuationSeparator" w:id="0">
    <w:p w14:paraId="52F61A01" w14:textId="77777777" w:rsidR="008B67B0" w:rsidRDefault="008B67B0">
      <w:r>
        <w:continuationSeparator/>
      </w:r>
    </w:p>
    <w:p w14:paraId="46508648" w14:textId="77777777" w:rsidR="008B67B0" w:rsidRDefault="008B6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E183" w14:textId="77777777" w:rsidR="00694291" w:rsidRDefault="00694291">
    <w:pPr>
      <w:pStyle w:val="Voettekst"/>
    </w:pPr>
  </w:p>
  <w:p w14:paraId="13493090" w14:textId="77777777" w:rsidR="00F52C2C" w:rsidRDefault="00F52C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A2BA" w14:textId="77777777" w:rsidR="00143871" w:rsidRDefault="00143871" w:rsidP="00E639C1">
    <w:pPr>
      <w:pStyle w:val="Voettekst"/>
      <w:tabs>
        <w:tab w:val="left" w:pos="0"/>
      </w:tabs>
      <w:rPr>
        <w:rStyle w:val="Paginanummer"/>
        <w:rFonts w:ascii="Arial" w:hAnsi="Arial" w:cs="Arial"/>
        <w:sz w:val="16"/>
        <w:szCs w:val="16"/>
      </w:rPr>
    </w:pPr>
  </w:p>
  <w:p w14:paraId="3B0E6075" w14:textId="77777777" w:rsidR="00143871" w:rsidRDefault="00143871" w:rsidP="00F36A69">
    <w:pPr>
      <w:pStyle w:val="Voettekst"/>
      <w:tabs>
        <w:tab w:val="left" w:pos="0"/>
      </w:tabs>
      <w:spacing w:line="360" w:lineRule="auto"/>
      <w:rPr>
        <w:rStyle w:val="Paginanummer"/>
        <w:rFonts w:ascii="Arial" w:hAnsi="Arial" w:cs="Arial"/>
        <w:sz w:val="20"/>
        <w:szCs w:val="20"/>
      </w:rPr>
    </w:pPr>
    <w:r w:rsidRPr="007922C2">
      <w:rPr>
        <w:rStyle w:val="Paginanummer"/>
        <w:rFonts w:ascii="Arial" w:hAnsi="Arial" w:cs="Arial"/>
        <w:sz w:val="20"/>
        <w:szCs w:val="20"/>
      </w:rPr>
      <w:t>Paraaf werkgever:</w:t>
    </w:r>
    <w:r w:rsidRPr="007922C2">
      <w:rPr>
        <w:rStyle w:val="Paginanummer"/>
        <w:rFonts w:ascii="Arial" w:hAnsi="Arial" w:cs="Arial"/>
        <w:sz w:val="20"/>
        <w:szCs w:val="20"/>
      </w:rPr>
      <w:tab/>
    </w:r>
    <w:r w:rsidRPr="007922C2">
      <w:rPr>
        <w:rStyle w:val="Paginanummer"/>
        <w:rFonts w:ascii="Arial" w:hAnsi="Arial" w:cs="Arial"/>
        <w:sz w:val="20"/>
        <w:szCs w:val="20"/>
      </w:rPr>
      <w:tab/>
      <w:t>Paraaf werknemer:</w:t>
    </w:r>
  </w:p>
  <w:p w14:paraId="31974CC2" w14:textId="77777777" w:rsidR="00143871" w:rsidRDefault="00143871" w:rsidP="00E639C1">
    <w:pPr>
      <w:pStyle w:val="Voettekst"/>
      <w:tabs>
        <w:tab w:val="left" w:pos="0"/>
      </w:tabs>
      <w:rPr>
        <w:rStyle w:val="Paginanummer"/>
        <w:rFonts w:ascii="Arial" w:hAnsi="Arial" w:cs="Arial"/>
        <w:sz w:val="20"/>
        <w:szCs w:val="20"/>
      </w:rPr>
    </w:pPr>
  </w:p>
  <w:p w14:paraId="146889AB" w14:textId="77777777" w:rsidR="00143871" w:rsidRDefault="00143871" w:rsidP="00E639C1">
    <w:pPr>
      <w:pStyle w:val="Voettekst"/>
      <w:tabs>
        <w:tab w:val="left" w:pos="0"/>
      </w:tabs>
      <w:rPr>
        <w:rStyle w:val="Paginanummer"/>
        <w:rFonts w:ascii="Arial" w:hAnsi="Arial" w:cs="Arial"/>
        <w:sz w:val="16"/>
        <w:szCs w:val="16"/>
      </w:rPr>
    </w:pPr>
  </w:p>
  <w:p w14:paraId="09761AC6" w14:textId="77777777" w:rsidR="00143871" w:rsidRDefault="00143871" w:rsidP="00E639C1">
    <w:pPr>
      <w:pStyle w:val="Voettekst"/>
      <w:tabs>
        <w:tab w:val="left" w:pos="0"/>
      </w:tabs>
      <w:rPr>
        <w:rStyle w:val="Paginanummer"/>
        <w:rFonts w:ascii="Arial" w:hAnsi="Arial" w:cs="Arial"/>
        <w:sz w:val="16"/>
        <w:szCs w:val="16"/>
      </w:rPr>
    </w:pPr>
  </w:p>
  <w:p w14:paraId="12EDD382" w14:textId="505B839D" w:rsidR="00143871" w:rsidRPr="008C0EA8" w:rsidRDefault="00143871" w:rsidP="00E639C1">
    <w:pPr>
      <w:pStyle w:val="Voettekst"/>
      <w:tabs>
        <w:tab w:val="left" w:pos="0"/>
      </w:tabs>
      <w:rPr>
        <w:rFonts w:ascii="Arial" w:hAnsi="Arial" w:cs="Arial"/>
        <w:sz w:val="18"/>
        <w:szCs w:val="18"/>
      </w:rPr>
    </w:pPr>
    <w:r w:rsidRPr="008C0EA8">
      <w:rPr>
        <w:rStyle w:val="Paginanummer"/>
        <w:rFonts w:ascii="Arial" w:hAnsi="Arial" w:cs="Arial"/>
        <w:sz w:val="12"/>
        <w:szCs w:val="12"/>
      </w:rPr>
      <w:t>Arbeidsovereenkomst</w:t>
    </w:r>
    <w:r w:rsidR="009C003B">
      <w:rPr>
        <w:rStyle w:val="Paginanummer"/>
        <w:rFonts w:ascii="Arial" w:hAnsi="Arial" w:cs="Arial"/>
        <w:sz w:val="12"/>
        <w:szCs w:val="12"/>
        <w:lang w:val="nl-NL"/>
      </w:rPr>
      <w:t xml:space="preserve"> met uitgestelde prestatieplicht voor bepaalde tijd (nul-uren)_</w:t>
    </w:r>
    <w:r w:rsidR="00BD7897">
      <w:rPr>
        <w:rStyle w:val="Paginanummer"/>
        <w:rFonts w:ascii="Arial" w:hAnsi="Arial" w:cs="Arial"/>
        <w:sz w:val="12"/>
        <w:szCs w:val="12"/>
        <w:lang w:val="nl-NL"/>
      </w:rPr>
      <w:t>30072021</w:t>
    </w:r>
    <w:r w:rsidRPr="008C0EA8">
      <w:rPr>
        <w:rStyle w:val="Paginanummer"/>
        <w:rFonts w:ascii="Arial" w:hAnsi="Arial" w:cs="Arial"/>
        <w:sz w:val="18"/>
        <w:szCs w:val="18"/>
      </w:rPr>
      <w:tab/>
    </w:r>
    <w:r w:rsidRPr="008C0EA8">
      <w:rPr>
        <w:rStyle w:val="Paginanummer"/>
        <w:rFonts w:ascii="Arial" w:hAnsi="Arial" w:cs="Arial"/>
        <w:sz w:val="18"/>
        <w:szCs w:val="18"/>
      </w:rPr>
      <w:tab/>
    </w:r>
    <w:r w:rsidRPr="008C0EA8">
      <w:rPr>
        <w:rStyle w:val="Paginanummer"/>
        <w:rFonts w:ascii="Arial" w:hAnsi="Arial" w:cs="Arial"/>
        <w:sz w:val="18"/>
        <w:szCs w:val="18"/>
      </w:rPr>
      <w:fldChar w:fldCharType="begin"/>
    </w:r>
    <w:r w:rsidRPr="008C0EA8">
      <w:rPr>
        <w:rStyle w:val="Paginanummer"/>
        <w:rFonts w:ascii="Arial" w:hAnsi="Arial" w:cs="Arial"/>
        <w:sz w:val="18"/>
        <w:szCs w:val="18"/>
      </w:rPr>
      <w:instrText xml:space="preserve"> PAGE </w:instrText>
    </w:r>
    <w:r w:rsidRPr="008C0EA8">
      <w:rPr>
        <w:rStyle w:val="Paginanummer"/>
        <w:rFonts w:ascii="Arial" w:hAnsi="Arial" w:cs="Arial"/>
        <w:sz w:val="18"/>
        <w:szCs w:val="18"/>
      </w:rPr>
      <w:fldChar w:fldCharType="separate"/>
    </w:r>
    <w:r w:rsidR="00430678">
      <w:rPr>
        <w:rStyle w:val="Paginanummer"/>
        <w:rFonts w:ascii="Arial" w:hAnsi="Arial" w:cs="Arial"/>
        <w:noProof/>
        <w:sz w:val="18"/>
        <w:szCs w:val="18"/>
      </w:rPr>
      <w:t>4</w:t>
    </w:r>
    <w:r w:rsidRPr="008C0EA8">
      <w:rPr>
        <w:rStyle w:val="Paginanummer"/>
        <w:rFonts w:ascii="Arial" w:hAnsi="Arial" w:cs="Arial"/>
        <w:sz w:val="18"/>
        <w:szCs w:val="18"/>
      </w:rPr>
      <w:fldChar w:fldCharType="end"/>
    </w:r>
  </w:p>
  <w:p w14:paraId="48D7D0D5" w14:textId="77777777" w:rsidR="00143871" w:rsidRDefault="001438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6069" w14:textId="77777777" w:rsidR="008B67B0" w:rsidRDefault="008B67B0">
      <w:r>
        <w:separator/>
      </w:r>
    </w:p>
    <w:p w14:paraId="65246114" w14:textId="77777777" w:rsidR="008B67B0" w:rsidRDefault="008B67B0"/>
  </w:footnote>
  <w:footnote w:type="continuationSeparator" w:id="0">
    <w:p w14:paraId="6ED6D43C" w14:textId="77777777" w:rsidR="008B67B0" w:rsidRDefault="008B67B0">
      <w:r>
        <w:continuationSeparator/>
      </w:r>
    </w:p>
    <w:p w14:paraId="429900F3" w14:textId="77777777" w:rsidR="008B67B0" w:rsidRDefault="008B67B0"/>
  </w:footnote>
  <w:footnote w:id="1">
    <w:p w14:paraId="5551A2AA" w14:textId="7D25F718" w:rsidR="0036538C" w:rsidRPr="00BA00F2" w:rsidRDefault="00143871" w:rsidP="006D399B">
      <w:pPr>
        <w:pStyle w:val="Voetnoottekst"/>
        <w:spacing w:line="360" w:lineRule="auto"/>
        <w:rPr>
          <w:rFonts w:ascii="Arial" w:hAnsi="Arial" w:cs="Arial"/>
          <w:i w:val="0"/>
          <w:color w:val="auto"/>
          <w:sz w:val="16"/>
          <w:szCs w:val="16"/>
          <w:lang w:val="nl-NL"/>
        </w:rPr>
      </w:pPr>
      <w:r w:rsidRPr="00E94CAD">
        <w:rPr>
          <w:rStyle w:val="Voetnootmarkering"/>
          <w:rFonts w:ascii="Arial" w:hAnsi="Arial" w:cs="Arial"/>
          <w:i w:val="0"/>
          <w:color w:val="auto"/>
          <w:sz w:val="16"/>
          <w:szCs w:val="16"/>
        </w:rPr>
        <w:footnoteRef/>
      </w:r>
      <w:r w:rsidRPr="00E94CAD">
        <w:rPr>
          <w:rFonts w:ascii="Arial" w:hAnsi="Arial" w:cs="Arial"/>
          <w:i w:val="0"/>
          <w:color w:val="auto"/>
          <w:sz w:val="16"/>
          <w:szCs w:val="16"/>
        </w:rPr>
        <w:t xml:space="preserve"> </w:t>
      </w:r>
      <w:r w:rsidRPr="00E94CAD">
        <w:rPr>
          <w:rFonts w:ascii="Arial" w:hAnsi="Arial" w:cs="Arial"/>
          <w:b/>
          <w:i w:val="0"/>
          <w:color w:val="auto"/>
          <w:sz w:val="16"/>
          <w:szCs w:val="16"/>
        </w:rPr>
        <w:t>Dit model draagt een algemeen karakter</w:t>
      </w:r>
      <w:r w:rsidR="0036538C">
        <w:rPr>
          <w:rFonts w:ascii="Arial" w:hAnsi="Arial" w:cs="Arial"/>
          <w:b/>
          <w:i w:val="0"/>
          <w:color w:val="auto"/>
          <w:sz w:val="16"/>
          <w:szCs w:val="16"/>
          <w:lang w:val="nl-NL"/>
        </w:rPr>
        <w:t xml:space="preserve"> en is aangepast aan de Wet Arbeidsmarkt in Balans, zoals die op 1 januari 2020 in werking is getreden</w:t>
      </w:r>
      <w:r w:rsidRPr="00E94CAD">
        <w:rPr>
          <w:rFonts w:ascii="Arial" w:hAnsi="Arial" w:cs="Arial"/>
          <w:b/>
          <w:i w:val="0"/>
          <w:color w:val="auto"/>
          <w:sz w:val="16"/>
          <w:szCs w:val="16"/>
        </w:rPr>
        <w:t xml:space="preserve">. </w:t>
      </w:r>
      <w:r w:rsidR="0036538C">
        <w:rPr>
          <w:rFonts w:ascii="Arial" w:hAnsi="Arial" w:cs="Arial"/>
          <w:i w:val="0"/>
          <w:color w:val="auto"/>
          <w:sz w:val="16"/>
          <w:szCs w:val="16"/>
          <w:lang w:val="nl-NL"/>
        </w:rPr>
        <w:t xml:space="preserve">De Wet Arbeidsmarkt in Balans brengt voor de oproepovereenkomst aanzienlijke wijzigingen met zich mee. De wetgever heeft met ingang van 1 januari 2020 een definitie van oproepkracht in de wet opgenomen (artikel 7:628a lid 9 BW). Er is sprake van een oproepovereenkomst </w:t>
      </w:r>
      <w:r w:rsidR="007F0D62">
        <w:rPr>
          <w:rFonts w:ascii="Arial" w:hAnsi="Arial" w:cs="Arial"/>
          <w:i w:val="0"/>
          <w:color w:val="auto"/>
          <w:sz w:val="16"/>
          <w:szCs w:val="16"/>
          <w:lang w:val="nl-NL"/>
        </w:rPr>
        <w:t>als</w:t>
      </w:r>
      <w:r w:rsidR="0036538C">
        <w:rPr>
          <w:rFonts w:ascii="Arial" w:hAnsi="Arial" w:cs="Arial"/>
          <w:i w:val="0"/>
          <w:color w:val="auto"/>
          <w:sz w:val="16"/>
          <w:szCs w:val="16"/>
          <w:lang w:val="nl-NL"/>
        </w:rPr>
        <w:t xml:space="preserve">: 1) de omvang van de arbeid niet is vastgelegd als een aantal uren per tijdseenheid van a.) ten hoogste een maand of b.) ten hoogste een jaar én het recht op loon van de werknemer gelijkmatig over dat jaar verspreid is of 2) de werknemer geen recht </w:t>
      </w:r>
      <w:r w:rsidR="00FD2C66">
        <w:rPr>
          <w:rFonts w:ascii="Arial" w:hAnsi="Arial" w:cs="Arial"/>
          <w:i w:val="0"/>
          <w:color w:val="auto"/>
          <w:sz w:val="16"/>
          <w:szCs w:val="16"/>
          <w:lang w:val="nl-NL"/>
        </w:rPr>
        <w:t xml:space="preserve">heeft </w:t>
      </w:r>
      <w:r w:rsidR="0036538C">
        <w:rPr>
          <w:rFonts w:ascii="Arial" w:hAnsi="Arial" w:cs="Arial"/>
          <w:i w:val="0"/>
          <w:color w:val="auto"/>
          <w:sz w:val="16"/>
          <w:szCs w:val="16"/>
          <w:lang w:val="nl-NL"/>
        </w:rPr>
        <w:t>op het naar tijdruimte vastgestelde loon op grond van artikel 7:628 lid 5 of lid 7 BW. Werkgever en werknemer zijn een beding tot loonuitsluiting overeengekomen ten aanzien van maximaal de eerste 26 weken van arbeid. Aanvullend is geregeld dat consignatie-, bereikbaarheids- en aanwezigheidsdiensten geen oproepovereenkomsten zijn.</w:t>
      </w:r>
      <w:r w:rsidRPr="00E94CAD">
        <w:rPr>
          <w:rFonts w:ascii="Arial" w:hAnsi="Arial" w:cs="Arial"/>
          <w:i w:val="0"/>
          <w:color w:val="auto"/>
          <w:sz w:val="16"/>
          <w:szCs w:val="16"/>
        </w:rPr>
        <w:t xml:space="preserve"> </w:t>
      </w:r>
      <w:r w:rsidR="0036538C">
        <w:rPr>
          <w:rFonts w:ascii="Arial" w:hAnsi="Arial" w:cs="Arial"/>
          <w:i w:val="0"/>
          <w:color w:val="auto"/>
          <w:sz w:val="16"/>
          <w:szCs w:val="16"/>
          <w:lang w:val="nl-NL"/>
        </w:rPr>
        <w:t xml:space="preserve">Naast </w:t>
      </w:r>
      <w:r>
        <w:rPr>
          <w:rFonts w:ascii="Arial" w:hAnsi="Arial" w:cs="Arial"/>
          <w:i w:val="0"/>
          <w:color w:val="auto"/>
          <w:sz w:val="16"/>
          <w:szCs w:val="16"/>
        </w:rPr>
        <w:t>een rechtsvermoeden ten aanzien van het bestaan van een arbeidsovereenkomst, een rechtsvermoeden ten aanzien van de omvang van de arbeid, een minimumloonaanspraak per oproep en de loondoorbetalingsplicht van de werkgever welke slechts schriftelijk kan worden beperkt tot in beginsel slechts 6 maanden</w:t>
      </w:r>
      <w:r w:rsidR="00A1769A">
        <w:rPr>
          <w:rFonts w:ascii="Arial" w:hAnsi="Arial" w:cs="Arial"/>
          <w:i w:val="0"/>
          <w:color w:val="auto"/>
          <w:sz w:val="16"/>
          <w:szCs w:val="16"/>
          <w:lang w:val="nl-NL"/>
        </w:rPr>
        <w:t>,</w:t>
      </w:r>
      <w:r w:rsidR="0036538C">
        <w:rPr>
          <w:rFonts w:ascii="Arial" w:hAnsi="Arial" w:cs="Arial"/>
          <w:i w:val="0"/>
          <w:color w:val="auto"/>
          <w:sz w:val="16"/>
          <w:szCs w:val="16"/>
          <w:lang w:val="nl-NL"/>
        </w:rPr>
        <w:t xml:space="preserve"> kent de wet met ingang van 1 januari 2020 nader</w:t>
      </w:r>
      <w:r w:rsidR="00A1769A">
        <w:rPr>
          <w:rFonts w:ascii="Arial" w:hAnsi="Arial" w:cs="Arial"/>
          <w:i w:val="0"/>
          <w:color w:val="auto"/>
          <w:sz w:val="16"/>
          <w:szCs w:val="16"/>
          <w:lang w:val="nl-NL"/>
        </w:rPr>
        <w:t>e</w:t>
      </w:r>
      <w:r w:rsidR="0036538C">
        <w:rPr>
          <w:rFonts w:ascii="Arial" w:hAnsi="Arial" w:cs="Arial"/>
          <w:i w:val="0"/>
          <w:color w:val="auto"/>
          <w:sz w:val="16"/>
          <w:szCs w:val="16"/>
          <w:lang w:val="nl-NL"/>
        </w:rPr>
        <w:t xml:space="preserve"> regels</w:t>
      </w:r>
      <w:r w:rsidR="00A9517F">
        <w:rPr>
          <w:rFonts w:ascii="Arial" w:hAnsi="Arial" w:cs="Arial"/>
          <w:i w:val="0"/>
          <w:color w:val="auto"/>
          <w:sz w:val="16"/>
          <w:szCs w:val="16"/>
          <w:lang w:val="nl-NL"/>
        </w:rPr>
        <w:t>.</w:t>
      </w:r>
      <w:r>
        <w:rPr>
          <w:rFonts w:ascii="Arial" w:hAnsi="Arial" w:cs="Arial"/>
          <w:i w:val="0"/>
          <w:color w:val="auto"/>
          <w:sz w:val="16"/>
          <w:szCs w:val="16"/>
        </w:rPr>
        <w:t xml:space="preserve"> </w:t>
      </w:r>
      <w:r w:rsidR="0036538C">
        <w:rPr>
          <w:rFonts w:ascii="Arial" w:hAnsi="Arial" w:cs="Arial"/>
          <w:i w:val="0"/>
          <w:color w:val="auto"/>
          <w:sz w:val="16"/>
          <w:szCs w:val="16"/>
          <w:lang w:val="nl-NL"/>
        </w:rPr>
        <w:t xml:space="preserve">De werkgever moet de werknemer tenminste 4 dagen van te voren oproepen. Deze oproep moet schriftelijk of elektronisch gebeuren. Bij cao kan een kortere termijn </w:t>
      </w:r>
      <w:r w:rsidR="00A9517F">
        <w:rPr>
          <w:rFonts w:ascii="Arial" w:hAnsi="Arial" w:cs="Arial"/>
          <w:i w:val="0"/>
          <w:color w:val="auto"/>
          <w:sz w:val="16"/>
          <w:szCs w:val="16"/>
          <w:lang w:val="nl-NL"/>
        </w:rPr>
        <w:t>d</w:t>
      </w:r>
      <w:r w:rsidR="0036538C">
        <w:rPr>
          <w:rFonts w:ascii="Arial" w:hAnsi="Arial" w:cs="Arial"/>
          <w:i w:val="0"/>
          <w:color w:val="auto"/>
          <w:sz w:val="16"/>
          <w:szCs w:val="16"/>
          <w:lang w:val="nl-NL"/>
        </w:rPr>
        <w:t xml:space="preserve">an 4 dagen </w:t>
      </w:r>
      <w:r w:rsidR="002F3C72">
        <w:rPr>
          <w:rFonts w:ascii="Arial" w:hAnsi="Arial" w:cs="Arial"/>
          <w:i w:val="0"/>
          <w:color w:val="auto"/>
          <w:sz w:val="16"/>
          <w:szCs w:val="16"/>
          <w:lang w:val="nl-NL"/>
        </w:rPr>
        <w:t>worden</w:t>
      </w:r>
      <w:r w:rsidR="0036538C">
        <w:rPr>
          <w:rFonts w:ascii="Arial" w:hAnsi="Arial" w:cs="Arial"/>
          <w:i w:val="0"/>
          <w:color w:val="auto"/>
          <w:sz w:val="16"/>
          <w:szCs w:val="16"/>
          <w:lang w:val="nl-NL"/>
        </w:rPr>
        <w:t xml:space="preserve"> overeengekomen, maar deze mag niet korter zijn dan 24 uur. Laat de werkgever dit na, of roept hij te laat op, dan is de oproepkracht </w:t>
      </w:r>
      <w:r w:rsidR="002F3C72">
        <w:rPr>
          <w:rFonts w:ascii="Arial" w:hAnsi="Arial" w:cs="Arial"/>
          <w:i w:val="0"/>
          <w:color w:val="auto"/>
          <w:sz w:val="16"/>
          <w:szCs w:val="16"/>
          <w:lang w:val="nl-NL"/>
        </w:rPr>
        <w:t>niet verplicht om gehoor te geven aan de oproep. Een werkgever die een gedane oproep intrekt binnen vier dagen voor aanvang van de werkzaamheden, is loon verschuldigd aan de oproepkracht over de uren waarvoor de oproepkracht was opgeroepen. Er geldt geen overgangsrecht, maar directe werking. Daarnaast is de werkgever verplicht aan de oproepkracht een aanbod te doen voor een arbeidsovereenkomst met een vaste urenomvang, telkens als de oproepovereenkomst 12 maanden heeft geduurd. De aan te bieden vaste arbeidsomvang is gelijk aan het gemiddelde aantal</w:t>
      </w:r>
      <w:r w:rsidR="00B7500D">
        <w:rPr>
          <w:rFonts w:ascii="Arial" w:hAnsi="Arial" w:cs="Arial"/>
          <w:i w:val="0"/>
          <w:color w:val="auto"/>
          <w:sz w:val="16"/>
          <w:szCs w:val="16"/>
          <w:lang w:val="nl-NL"/>
        </w:rPr>
        <w:t xml:space="preserve"> gewerkte</w:t>
      </w:r>
      <w:r w:rsidR="002F3C72">
        <w:rPr>
          <w:rFonts w:ascii="Arial" w:hAnsi="Arial" w:cs="Arial"/>
          <w:i w:val="0"/>
          <w:color w:val="auto"/>
          <w:sz w:val="16"/>
          <w:szCs w:val="16"/>
          <w:lang w:val="nl-NL"/>
        </w:rPr>
        <w:t xml:space="preserve"> uren over deze 12 maanden. Dit aanbod </w:t>
      </w:r>
      <w:r w:rsidR="002F1B64">
        <w:rPr>
          <w:rFonts w:ascii="Arial" w:hAnsi="Arial" w:cs="Arial"/>
          <w:i w:val="0"/>
          <w:color w:val="auto"/>
          <w:sz w:val="16"/>
          <w:szCs w:val="16"/>
          <w:lang w:val="nl-NL"/>
        </w:rPr>
        <w:t xml:space="preserve">moet </w:t>
      </w:r>
      <w:r w:rsidR="002F3C72">
        <w:rPr>
          <w:rFonts w:ascii="Arial" w:hAnsi="Arial" w:cs="Arial"/>
          <w:i w:val="0"/>
          <w:color w:val="auto"/>
          <w:sz w:val="16"/>
          <w:szCs w:val="16"/>
          <w:lang w:val="nl-NL"/>
        </w:rPr>
        <w:t xml:space="preserve">schriftelijk of elektronisch geschieden binnen één maand na afloop van deze 12 maanden. </w:t>
      </w:r>
      <w:r w:rsidR="007F0D62">
        <w:rPr>
          <w:rFonts w:ascii="Arial" w:hAnsi="Arial" w:cs="Arial"/>
          <w:i w:val="0"/>
          <w:color w:val="auto"/>
          <w:sz w:val="16"/>
          <w:szCs w:val="16"/>
          <w:lang w:val="nl-NL"/>
        </w:rPr>
        <w:t xml:space="preserve">Als </w:t>
      </w:r>
      <w:r w:rsidR="002F3C72">
        <w:rPr>
          <w:rFonts w:ascii="Arial" w:hAnsi="Arial" w:cs="Arial"/>
          <w:i w:val="0"/>
          <w:color w:val="auto"/>
          <w:sz w:val="16"/>
          <w:szCs w:val="16"/>
          <w:lang w:val="nl-NL"/>
        </w:rPr>
        <w:t xml:space="preserve">de werkgever deze verplichting niet of niet tijdig nakomt, heeft de oproepkracht alsnog recht op loon over het aantal uren waarvoor hij een vast aanbod had moeten ontvangen. De oproepkracht kan een loonvordering inclusief wettelijke verhogingen tot maximaal 50% en rente instellen. </w:t>
      </w:r>
      <w:r w:rsidR="007E6509">
        <w:rPr>
          <w:rFonts w:ascii="Arial" w:hAnsi="Arial" w:cs="Arial"/>
          <w:i w:val="0"/>
          <w:color w:val="auto"/>
          <w:sz w:val="16"/>
          <w:szCs w:val="16"/>
          <w:lang w:val="nl-NL"/>
        </w:rPr>
        <w:t xml:space="preserve">Deze verplichting geldt ook voor de oproepkracht die de AOW-gerechtigde leeftijd heeft bereikt. </w:t>
      </w:r>
      <w:r w:rsidR="002F3C72">
        <w:rPr>
          <w:rFonts w:ascii="Arial" w:hAnsi="Arial" w:cs="Arial"/>
          <w:i w:val="0"/>
          <w:color w:val="auto"/>
          <w:sz w:val="16"/>
          <w:szCs w:val="16"/>
          <w:lang w:val="nl-NL"/>
        </w:rPr>
        <w:t xml:space="preserve">De oproepkracht kan ook het aanbod afwijzen. </w:t>
      </w:r>
      <w:r w:rsidR="007F0D62">
        <w:rPr>
          <w:rFonts w:ascii="Arial" w:hAnsi="Arial" w:cs="Arial"/>
          <w:i w:val="0"/>
          <w:color w:val="auto"/>
          <w:sz w:val="16"/>
          <w:szCs w:val="16"/>
          <w:lang w:val="nl-NL"/>
        </w:rPr>
        <w:t>Als</w:t>
      </w:r>
      <w:r w:rsidR="002F3C72">
        <w:rPr>
          <w:rFonts w:ascii="Arial" w:hAnsi="Arial" w:cs="Arial"/>
          <w:i w:val="0"/>
          <w:color w:val="auto"/>
          <w:sz w:val="16"/>
          <w:szCs w:val="16"/>
          <w:lang w:val="nl-NL"/>
        </w:rPr>
        <w:t xml:space="preserve"> de oproepkracht het aanbod afwijst, kan op oude voet worden doorgegaan.</w:t>
      </w:r>
      <w:r w:rsidR="00E66FE0">
        <w:rPr>
          <w:rFonts w:ascii="Arial" w:hAnsi="Arial" w:cs="Arial"/>
          <w:i w:val="0"/>
          <w:color w:val="auto"/>
          <w:sz w:val="16"/>
          <w:szCs w:val="16"/>
          <w:lang w:val="nl-NL"/>
        </w:rPr>
        <w:t xml:space="preserve"> Advies hierbij is om de afwijzing van het aanbod voor een vaste arbeidsomvang schriftelijk vast te leggen.</w:t>
      </w:r>
      <w:r w:rsidR="002F3C72">
        <w:rPr>
          <w:rFonts w:ascii="Arial" w:hAnsi="Arial" w:cs="Arial"/>
          <w:i w:val="0"/>
          <w:color w:val="auto"/>
          <w:sz w:val="16"/>
          <w:szCs w:val="16"/>
          <w:lang w:val="nl-NL"/>
        </w:rPr>
        <w:t xml:space="preserve"> </w:t>
      </w:r>
      <w:r w:rsidR="002062D0">
        <w:rPr>
          <w:rFonts w:ascii="Arial" w:hAnsi="Arial" w:cs="Arial"/>
          <w:i w:val="0"/>
          <w:color w:val="auto"/>
          <w:sz w:val="16"/>
          <w:szCs w:val="16"/>
          <w:lang w:val="nl-NL"/>
        </w:rPr>
        <w:t xml:space="preserve">Let wel op dat de werkgever na 12 maanden wederom een nieuw aanbod </w:t>
      </w:r>
      <w:r w:rsidR="002F1B64">
        <w:rPr>
          <w:rFonts w:ascii="Arial" w:hAnsi="Arial" w:cs="Arial"/>
          <w:i w:val="0"/>
          <w:color w:val="auto"/>
          <w:sz w:val="16"/>
          <w:szCs w:val="16"/>
          <w:lang w:val="nl-NL"/>
        </w:rPr>
        <w:t>moet</w:t>
      </w:r>
      <w:r w:rsidR="002062D0">
        <w:rPr>
          <w:rFonts w:ascii="Arial" w:hAnsi="Arial" w:cs="Arial"/>
          <w:i w:val="0"/>
          <w:color w:val="auto"/>
          <w:sz w:val="16"/>
          <w:szCs w:val="16"/>
          <w:lang w:val="nl-NL"/>
        </w:rPr>
        <w:t xml:space="preserve"> doen. Ter zake </w:t>
      </w:r>
      <w:r w:rsidR="00F27D8D">
        <w:rPr>
          <w:rFonts w:ascii="Arial" w:hAnsi="Arial" w:cs="Arial"/>
          <w:i w:val="0"/>
          <w:color w:val="auto"/>
          <w:sz w:val="16"/>
          <w:szCs w:val="16"/>
          <w:lang w:val="nl-NL"/>
        </w:rPr>
        <w:t xml:space="preserve">van </w:t>
      </w:r>
      <w:r w:rsidR="002062D0">
        <w:rPr>
          <w:rFonts w:ascii="Arial" w:hAnsi="Arial" w:cs="Arial"/>
          <w:i w:val="0"/>
          <w:color w:val="auto"/>
          <w:sz w:val="16"/>
          <w:szCs w:val="16"/>
          <w:lang w:val="nl-NL"/>
        </w:rPr>
        <w:t>de verplichting tot het aanbieden van het aanbod geldt wel overgangsrecht. De termijn van 12 maanden is meteen van toepassing op (een)  oproepovereenkomst(en)</w:t>
      </w:r>
      <w:r w:rsidR="00C27CC1">
        <w:rPr>
          <w:rFonts w:ascii="Arial" w:hAnsi="Arial" w:cs="Arial"/>
          <w:i w:val="0"/>
          <w:color w:val="auto"/>
          <w:sz w:val="16"/>
          <w:szCs w:val="16"/>
          <w:lang w:val="nl-NL"/>
        </w:rPr>
        <w:t xml:space="preserve"> die vóór 1 januari 2020 is (zijn) aangegaan</w:t>
      </w:r>
      <w:r w:rsidR="002062D0">
        <w:rPr>
          <w:rFonts w:ascii="Arial" w:hAnsi="Arial" w:cs="Arial"/>
          <w:i w:val="0"/>
          <w:color w:val="auto"/>
          <w:sz w:val="16"/>
          <w:szCs w:val="16"/>
          <w:lang w:val="nl-NL"/>
        </w:rPr>
        <w:t xml:space="preserve"> </w:t>
      </w:r>
      <w:r w:rsidR="007F0D62">
        <w:rPr>
          <w:rFonts w:ascii="Arial" w:hAnsi="Arial" w:cs="Arial"/>
          <w:i w:val="0"/>
          <w:color w:val="auto"/>
          <w:sz w:val="16"/>
          <w:szCs w:val="16"/>
          <w:lang w:val="nl-NL"/>
        </w:rPr>
        <w:t>Als</w:t>
      </w:r>
      <w:r w:rsidR="002062D0">
        <w:rPr>
          <w:rFonts w:ascii="Arial" w:hAnsi="Arial" w:cs="Arial"/>
          <w:i w:val="0"/>
          <w:color w:val="auto"/>
          <w:sz w:val="16"/>
          <w:szCs w:val="16"/>
          <w:lang w:val="nl-NL"/>
        </w:rPr>
        <w:t xml:space="preserve"> een bestaande oproepovereenkomst per 1 januari 2020 al 12 maanden of langer heeft bestaan, moet de werkgever binnen 1 maand, dus uiterlijk 31 januari 2020, een </w:t>
      </w:r>
      <w:r w:rsidR="00B879CF">
        <w:rPr>
          <w:rFonts w:ascii="Arial" w:hAnsi="Arial" w:cs="Arial"/>
          <w:i w:val="0"/>
          <w:color w:val="auto"/>
          <w:sz w:val="16"/>
          <w:szCs w:val="16"/>
          <w:lang w:val="nl-NL"/>
        </w:rPr>
        <w:t xml:space="preserve">aanbod </w:t>
      </w:r>
      <w:r w:rsidR="002062D0">
        <w:rPr>
          <w:rFonts w:ascii="Arial" w:hAnsi="Arial" w:cs="Arial"/>
          <w:i w:val="0"/>
          <w:color w:val="auto"/>
          <w:sz w:val="16"/>
          <w:szCs w:val="16"/>
          <w:lang w:val="nl-NL"/>
        </w:rPr>
        <w:t xml:space="preserve">vaste arbeidsomvang hebben gedaan. Verder geldt voor de oproepkracht een korte opzegtermijn van vier dagen, of korter </w:t>
      </w:r>
      <w:r w:rsidR="007F0D62">
        <w:rPr>
          <w:rFonts w:ascii="Arial" w:hAnsi="Arial" w:cs="Arial"/>
          <w:i w:val="0"/>
          <w:color w:val="auto"/>
          <w:sz w:val="16"/>
          <w:szCs w:val="16"/>
          <w:lang w:val="nl-NL"/>
        </w:rPr>
        <w:t>als</w:t>
      </w:r>
      <w:r w:rsidR="002062D0">
        <w:rPr>
          <w:rFonts w:ascii="Arial" w:hAnsi="Arial" w:cs="Arial"/>
          <w:i w:val="0"/>
          <w:color w:val="auto"/>
          <w:sz w:val="16"/>
          <w:szCs w:val="16"/>
          <w:lang w:val="nl-NL"/>
        </w:rPr>
        <w:t xml:space="preserve"> in de toepasselijke cao een andere opzegtermijn is opgenomen. Tot slot </w:t>
      </w:r>
      <w:r w:rsidR="002F1B64">
        <w:rPr>
          <w:rFonts w:ascii="Arial" w:hAnsi="Arial" w:cs="Arial"/>
          <w:i w:val="0"/>
          <w:color w:val="auto"/>
          <w:sz w:val="16"/>
          <w:szCs w:val="16"/>
          <w:lang w:val="nl-NL"/>
        </w:rPr>
        <w:t>moet</w:t>
      </w:r>
      <w:r w:rsidR="002062D0">
        <w:rPr>
          <w:rFonts w:ascii="Arial" w:hAnsi="Arial" w:cs="Arial"/>
          <w:i w:val="0"/>
          <w:color w:val="auto"/>
          <w:sz w:val="16"/>
          <w:szCs w:val="16"/>
          <w:lang w:val="nl-NL"/>
        </w:rPr>
        <w:t xml:space="preserve"> op de loonstrook worden vermeld dat sprake is van een oproepovereenkomst en is de hoge WW-premie, in 2020 7,94%, van toepassing. </w:t>
      </w:r>
    </w:p>
    <w:p w14:paraId="37DA3444" w14:textId="34038C25" w:rsidR="00143871" w:rsidRDefault="00102551" w:rsidP="006D399B">
      <w:pPr>
        <w:pStyle w:val="Voetnoottekst"/>
        <w:spacing w:line="360" w:lineRule="auto"/>
        <w:rPr>
          <w:rFonts w:ascii="Arial" w:hAnsi="Arial" w:cs="Arial"/>
          <w:i w:val="0"/>
          <w:color w:val="auto"/>
          <w:sz w:val="16"/>
          <w:szCs w:val="16"/>
        </w:rPr>
      </w:pPr>
      <w:r>
        <w:rPr>
          <w:rFonts w:ascii="Arial" w:hAnsi="Arial" w:cs="Arial"/>
          <w:i w:val="0"/>
          <w:color w:val="auto"/>
          <w:sz w:val="16"/>
          <w:szCs w:val="16"/>
          <w:lang w:val="nl-NL"/>
        </w:rPr>
        <w:t>Voor</w:t>
      </w:r>
      <w:r w:rsidR="00143871">
        <w:rPr>
          <w:rFonts w:ascii="Arial" w:hAnsi="Arial" w:cs="Arial"/>
          <w:i w:val="0"/>
          <w:color w:val="auto"/>
          <w:sz w:val="16"/>
          <w:szCs w:val="16"/>
        </w:rPr>
        <w:t xml:space="preserve"> </w:t>
      </w:r>
      <w:r w:rsidR="00294798">
        <w:rPr>
          <w:rFonts w:ascii="Arial" w:hAnsi="Arial" w:cs="Arial"/>
          <w:i w:val="0"/>
          <w:color w:val="auto"/>
          <w:sz w:val="16"/>
          <w:szCs w:val="16"/>
          <w:lang w:val="nl-NL"/>
        </w:rPr>
        <w:t xml:space="preserve">de </w:t>
      </w:r>
      <w:r w:rsidR="00143871">
        <w:rPr>
          <w:rFonts w:ascii="Arial" w:hAnsi="Arial" w:cs="Arial"/>
          <w:i w:val="0"/>
          <w:color w:val="auto"/>
          <w:sz w:val="16"/>
          <w:szCs w:val="16"/>
        </w:rPr>
        <w:t xml:space="preserve">Juridische Modellenbank is voor oproepkrachten gekozen voor de variant Arbeidsovereenkomst Met Uitgestelde Prestatieplicht (ook wel MUP genaamd). Deze MUP is van aanvang aan een arbeidsovereenkomst en wordt aangegaan voor een bepaalde tijd. </w:t>
      </w:r>
      <w:r w:rsidR="00143871" w:rsidRPr="006D399B">
        <w:rPr>
          <w:rFonts w:ascii="Arial" w:hAnsi="Arial" w:cs="Arial"/>
          <w:i w:val="0"/>
          <w:color w:val="auto"/>
          <w:sz w:val="16"/>
          <w:szCs w:val="16"/>
        </w:rPr>
        <w:t xml:space="preserve">Van toepassing zijn de artikelen 7:610 e.v. </w:t>
      </w:r>
      <w:r w:rsidR="009C003B">
        <w:rPr>
          <w:rFonts w:ascii="Arial" w:hAnsi="Arial" w:cs="Arial"/>
          <w:i w:val="0"/>
          <w:color w:val="auto"/>
          <w:sz w:val="16"/>
          <w:szCs w:val="16"/>
          <w:lang w:val="nl-NL"/>
        </w:rPr>
        <w:t>BW</w:t>
      </w:r>
      <w:r w:rsidR="00143871" w:rsidRPr="006D399B">
        <w:rPr>
          <w:rFonts w:ascii="Arial" w:hAnsi="Arial" w:cs="Arial"/>
          <w:i w:val="0"/>
          <w:color w:val="auto"/>
          <w:sz w:val="16"/>
          <w:szCs w:val="16"/>
        </w:rPr>
        <w:t xml:space="preserve">. </w:t>
      </w:r>
      <w:r w:rsidR="00143871">
        <w:rPr>
          <w:rFonts w:ascii="Arial" w:hAnsi="Arial" w:cs="Arial"/>
          <w:i w:val="0"/>
          <w:color w:val="auto"/>
          <w:sz w:val="16"/>
          <w:szCs w:val="16"/>
        </w:rPr>
        <w:t>Doordat een arbeidsovereenkomst wordt aangegaan heeft een werkgever van aanvang aan zekerheid over de status van de flexibele arbeidsverhouding</w:t>
      </w:r>
      <w:r w:rsidR="002062D0">
        <w:rPr>
          <w:rFonts w:ascii="Arial" w:hAnsi="Arial" w:cs="Arial"/>
          <w:i w:val="0"/>
          <w:color w:val="auto"/>
          <w:sz w:val="16"/>
          <w:szCs w:val="16"/>
          <w:lang w:val="nl-NL"/>
        </w:rPr>
        <w:t xml:space="preserve"> tot een periode van 12 maanden</w:t>
      </w:r>
      <w:r w:rsidR="00143871">
        <w:rPr>
          <w:rFonts w:ascii="Arial" w:hAnsi="Arial" w:cs="Arial"/>
          <w:i w:val="0"/>
          <w:color w:val="auto"/>
          <w:sz w:val="16"/>
          <w:szCs w:val="16"/>
        </w:rPr>
        <w:t xml:space="preserve">. </w:t>
      </w:r>
      <w:r w:rsidR="007A546E">
        <w:rPr>
          <w:rFonts w:ascii="Arial" w:hAnsi="Arial" w:cs="Arial"/>
          <w:i w:val="0"/>
          <w:color w:val="auto"/>
          <w:sz w:val="16"/>
          <w:szCs w:val="16"/>
          <w:lang w:val="nl-NL"/>
        </w:rPr>
        <w:t>Ook</w:t>
      </w:r>
      <w:r w:rsidR="007A546E">
        <w:rPr>
          <w:rFonts w:ascii="Arial" w:hAnsi="Arial" w:cs="Arial"/>
          <w:i w:val="0"/>
          <w:color w:val="auto"/>
          <w:sz w:val="16"/>
          <w:szCs w:val="16"/>
        </w:rPr>
        <w:t xml:space="preserve"> </w:t>
      </w:r>
      <w:r w:rsidR="00143871">
        <w:rPr>
          <w:rFonts w:ascii="Arial" w:hAnsi="Arial" w:cs="Arial"/>
          <w:i w:val="0"/>
          <w:color w:val="auto"/>
          <w:sz w:val="16"/>
          <w:szCs w:val="16"/>
        </w:rPr>
        <w:t xml:space="preserve">heeft de werkgever de zekerheid dat de overeenkomst eindigt op de overeengekomen einddatum. Het flexibele karakter is gelegen in het feit dat de arbeidsduur op voorhand niet vast staat, er is immers sprake van een ‘nul-uren contract’. Een flexibel arbeidscontract, en zo ook deze MUP, is bedoeld voor het opvangen van zogenaamde ‘pieken in werkdruk’. In dit laatste schuilt een gevaar. Wordt slechts incidenteel opgeroepen dan is er doorgaans geen ‘vuiltje aan de lucht’. </w:t>
      </w:r>
      <w:r w:rsidR="00B832B7">
        <w:rPr>
          <w:rFonts w:ascii="Arial" w:hAnsi="Arial" w:cs="Arial"/>
          <w:i w:val="0"/>
          <w:color w:val="auto"/>
          <w:sz w:val="16"/>
          <w:szCs w:val="16"/>
          <w:lang w:val="nl-NL"/>
        </w:rPr>
        <w:t>D</w:t>
      </w:r>
      <w:r w:rsidR="00143871">
        <w:rPr>
          <w:rFonts w:ascii="Arial" w:hAnsi="Arial" w:cs="Arial"/>
          <w:i w:val="0"/>
          <w:color w:val="auto"/>
          <w:sz w:val="16"/>
          <w:szCs w:val="16"/>
        </w:rPr>
        <w:t xml:space="preserve">e praktijk wijst </w:t>
      </w:r>
      <w:r w:rsidR="00B832B7">
        <w:rPr>
          <w:rFonts w:ascii="Arial" w:hAnsi="Arial" w:cs="Arial"/>
          <w:i w:val="0"/>
          <w:color w:val="auto"/>
          <w:sz w:val="16"/>
          <w:szCs w:val="16"/>
          <w:lang w:val="nl-NL"/>
        </w:rPr>
        <w:t xml:space="preserve">echter </w:t>
      </w:r>
      <w:r w:rsidR="00143871">
        <w:rPr>
          <w:rFonts w:ascii="Arial" w:hAnsi="Arial" w:cs="Arial"/>
          <w:i w:val="0"/>
          <w:color w:val="auto"/>
          <w:sz w:val="16"/>
          <w:szCs w:val="16"/>
        </w:rPr>
        <w:t xml:space="preserve">vaak uit dat een oproepkracht na verloop van tijd volgens een min of meer structureel arbeidspatroon wordt opgeroepen. Ontstaat er een vast arbeidspatroon dan </w:t>
      </w:r>
      <w:r w:rsidR="009C003B">
        <w:rPr>
          <w:rFonts w:ascii="Arial" w:hAnsi="Arial" w:cs="Arial"/>
          <w:i w:val="0"/>
          <w:color w:val="auto"/>
          <w:sz w:val="16"/>
          <w:szCs w:val="16"/>
          <w:lang w:val="nl-NL"/>
        </w:rPr>
        <w:t xml:space="preserve">kan </w:t>
      </w:r>
      <w:r w:rsidR="00143871">
        <w:rPr>
          <w:rFonts w:ascii="Arial" w:hAnsi="Arial" w:cs="Arial"/>
          <w:i w:val="0"/>
          <w:color w:val="auto"/>
          <w:sz w:val="16"/>
          <w:szCs w:val="16"/>
        </w:rPr>
        <w:t>de rechtspositie van de oproepkracht</w:t>
      </w:r>
      <w:r w:rsidR="009C003B">
        <w:rPr>
          <w:rFonts w:ascii="Arial" w:hAnsi="Arial" w:cs="Arial"/>
          <w:i w:val="0"/>
          <w:color w:val="auto"/>
          <w:sz w:val="16"/>
          <w:szCs w:val="16"/>
          <w:lang w:val="nl-NL"/>
        </w:rPr>
        <w:t xml:space="preserve"> wijzigen. Denk hierbij aan het rechtsvermoeden van de arbeidsomvang. Daarbij geldt dat de arbeidsovereenkomst wordt vermoed een omvang te hebben gelijk aan het gemiddeld aantal uur dat de werknemer in de afgelopen 3 maanden heeft gewerkt. </w:t>
      </w:r>
      <w:r w:rsidR="00143871">
        <w:rPr>
          <w:rFonts w:ascii="Arial" w:hAnsi="Arial" w:cs="Arial"/>
          <w:i w:val="0"/>
          <w:color w:val="auto"/>
          <w:sz w:val="16"/>
          <w:szCs w:val="16"/>
        </w:rPr>
        <w:t xml:space="preserve">Van ‘0 uren’ is immers geen sprake meer. Alternatief voor de MUP overeenkomst is de zogenaamde voorovereenkomst. Bij een dergelijke constructie vormt </w:t>
      </w:r>
      <w:r w:rsidR="009C003B">
        <w:rPr>
          <w:rFonts w:ascii="Arial" w:hAnsi="Arial" w:cs="Arial"/>
          <w:i w:val="0"/>
          <w:color w:val="auto"/>
          <w:sz w:val="16"/>
          <w:szCs w:val="16"/>
          <w:lang w:val="nl-NL"/>
        </w:rPr>
        <w:t xml:space="preserve">echter </w:t>
      </w:r>
      <w:r w:rsidR="00143871">
        <w:rPr>
          <w:rFonts w:ascii="Arial" w:hAnsi="Arial" w:cs="Arial"/>
          <w:i w:val="0"/>
          <w:color w:val="auto"/>
          <w:sz w:val="16"/>
          <w:szCs w:val="16"/>
        </w:rPr>
        <w:t xml:space="preserve">elke oproep dan een afzonderlijke arbeidsovereenkomst; vanwege de werking van de ketenregeling en het aldus sneller ontstaan van een arbeidsovereenkomst voor onbepaalde tijd hebben wij hiervoor niet gekozen. </w:t>
      </w:r>
    </w:p>
    <w:p w14:paraId="4913ECBE" w14:textId="00532A29" w:rsidR="00143871" w:rsidRDefault="00C04D0F" w:rsidP="006D399B">
      <w:pPr>
        <w:pStyle w:val="Voetnoottekst"/>
        <w:spacing w:line="360" w:lineRule="auto"/>
      </w:pPr>
      <w:r>
        <w:rPr>
          <w:rFonts w:ascii="Arial" w:hAnsi="Arial" w:cs="Arial"/>
          <w:i w:val="0"/>
          <w:color w:val="auto"/>
          <w:sz w:val="16"/>
          <w:szCs w:val="16"/>
          <w:lang w:val="nl-NL"/>
        </w:rPr>
        <w:t>Dit</w:t>
      </w:r>
      <w:r w:rsidR="00143871" w:rsidRPr="001B26CB">
        <w:rPr>
          <w:rFonts w:ascii="Arial" w:hAnsi="Arial" w:cs="Arial"/>
          <w:i w:val="0"/>
          <w:color w:val="auto"/>
          <w:sz w:val="16"/>
          <w:szCs w:val="16"/>
        </w:rPr>
        <w:t xml:space="preserve"> model voorziet in de mogelijkheid dat op de arbeidsverhouding een CAO van toepassing is. </w:t>
      </w:r>
      <w:r>
        <w:rPr>
          <w:rFonts w:ascii="Arial" w:hAnsi="Arial" w:cs="Arial"/>
          <w:i w:val="0"/>
          <w:color w:val="auto"/>
          <w:sz w:val="16"/>
          <w:szCs w:val="16"/>
          <w:lang w:val="nl-NL"/>
        </w:rPr>
        <w:t xml:space="preserve">Voordat </w:t>
      </w:r>
      <w:r w:rsidR="00143871" w:rsidRPr="004744C3">
        <w:rPr>
          <w:rFonts w:ascii="Arial" w:hAnsi="Arial" w:cs="Arial"/>
          <w:i w:val="0"/>
          <w:color w:val="auto"/>
          <w:sz w:val="16"/>
          <w:szCs w:val="16"/>
        </w:rPr>
        <w:t xml:space="preserve">u de arbeidsovereenkomst MUP opstelt </w:t>
      </w:r>
      <w:r w:rsidR="00A51292">
        <w:rPr>
          <w:rFonts w:ascii="Arial" w:hAnsi="Arial" w:cs="Arial"/>
          <w:i w:val="0"/>
          <w:color w:val="auto"/>
          <w:sz w:val="16"/>
          <w:szCs w:val="16"/>
          <w:lang w:val="nl-NL"/>
        </w:rPr>
        <w:t>moet</w:t>
      </w:r>
      <w:r w:rsidR="00143871" w:rsidRPr="004744C3">
        <w:rPr>
          <w:rFonts w:ascii="Arial" w:hAnsi="Arial" w:cs="Arial"/>
          <w:i w:val="0"/>
          <w:color w:val="auto"/>
          <w:sz w:val="16"/>
          <w:szCs w:val="16"/>
        </w:rPr>
        <w:t xml:space="preserve"> u </w:t>
      </w:r>
      <w:r w:rsidR="00A51292">
        <w:rPr>
          <w:rFonts w:ascii="Arial" w:hAnsi="Arial" w:cs="Arial"/>
          <w:i w:val="0"/>
          <w:color w:val="auto"/>
          <w:sz w:val="16"/>
          <w:szCs w:val="16"/>
          <w:lang w:val="nl-NL"/>
        </w:rPr>
        <w:t xml:space="preserve">altijd </w:t>
      </w:r>
      <w:r w:rsidR="00143871" w:rsidRPr="004744C3">
        <w:rPr>
          <w:rFonts w:ascii="Arial" w:hAnsi="Arial" w:cs="Arial"/>
          <w:i w:val="0"/>
          <w:color w:val="auto"/>
          <w:sz w:val="16"/>
          <w:szCs w:val="16"/>
        </w:rPr>
        <w:t xml:space="preserve">nagaan of er een CAO van toepassing is. Een CAO kan afwijkende bepalingen bevatten met betrekking tot het aangaan van flexibele arbeidsovereenkomsten. Raadpleeg </w:t>
      </w:r>
      <w:r w:rsidR="00176587" w:rsidRPr="004744C3">
        <w:rPr>
          <w:rFonts w:ascii="Arial" w:hAnsi="Arial" w:cs="Arial"/>
          <w:i w:val="0"/>
          <w:color w:val="auto"/>
          <w:sz w:val="16"/>
          <w:szCs w:val="16"/>
        </w:rPr>
        <w:t>d</w:t>
      </w:r>
      <w:r w:rsidR="00176587">
        <w:rPr>
          <w:rFonts w:ascii="Arial" w:hAnsi="Arial" w:cs="Arial"/>
          <w:i w:val="0"/>
          <w:color w:val="auto"/>
          <w:sz w:val="16"/>
          <w:szCs w:val="16"/>
          <w:lang w:val="nl-NL"/>
        </w:rPr>
        <w:t>aarom</w:t>
      </w:r>
      <w:r w:rsidR="00176587" w:rsidRPr="004744C3">
        <w:rPr>
          <w:rFonts w:ascii="Arial" w:hAnsi="Arial" w:cs="Arial"/>
          <w:i w:val="0"/>
          <w:color w:val="auto"/>
          <w:sz w:val="16"/>
          <w:szCs w:val="16"/>
        </w:rPr>
        <w:t xml:space="preserve"> </w:t>
      </w:r>
      <w:r w:rsidR="00143871" w:rsidRPr="004744C3">
        <w:rPr>
          <w:rFonts w:ascii="Arial" w:hAnsi="Arial" w:cs="Arial"/>
          <w:i w:val="0"/>
          <w:color w:val="auto"/>
          <w:sz w:val="16"/>
          <w:szCs w:val="16"/>
        </w:rPr>
        <w:t>altijd de toepasselijke CAO en toets elke bepaling die u opneemt in de arbeidsovereenkomst op eventuele strijdigheid met de toepasselijke CAO!</w:t>
      </w:r>
      <w:r w:rsidR="00143871" w:rsidRPr="001B26CB">
        <w:rPr>
          <w:rFonts w:ascii="Arial" w:hAnsi="Arial" w:cs="Arial"/>
          <w:i w:val="0"/>
          <w:color w:val="auto"/>
          <w:sz w:val="16"/>
          <w:szCs w:val="16"/>
        </w:rPr>
        <w:br/>
      </w:r>
      <w:r w:rsidR="00143871" w:rsidRPr="006D399B">
        <w:rPr>
          <w:rFonts w:ascii="Arial" w:hAnsi="Arial" w:cs="Arial"/>
          <w:i w:val="0"/>
          <w:color w:val="auto"/>
          <w:sz w:val="16"/>
          <w:szCs w:val="16"/>
        </w:rPr>
        <w:t xml:space="preserve">In beginsel staat het de werkgever vrij de arbeidsovereenkomst mondeling of schriftelijk aan te gaan, tenzij hierover in de toepasselijke CAO </w:t>
      </w:r>
      <w:r w:rsidR="00317FF5">
        <w:rPr>
          <w:rFonts w:ascii="Arial" w:hAnsi="Arial" w:cs="Arial"/>
          <w:i w:val="0"/>
          <w:color w:val="auto"/>
          <w:sz w:val="16"/>
          <w:szCs w:val="16"/>
          <w:lang w:val="nl-NL"/>
        </w:rPr>
        <w:t>iets anders</w:t>
      </w:r>
      <w:r w:rsidR="00317FF5" w:rsidRPr="006D399B">
        <w:rPr>
          <w:rFonts w:ascii="Arial" w:hAnsi="Arial" w:cs="Arial"/>
          <w:i w:val="0"/>
          <w:color w:val="auto"/>
          <w:sz w:val="16"/>
          <w:szCs w:val="16"/>
        </w:rPr>
        <w:t xml:space="preserve"> </w:t>
      </w:r>
      <w:r w:rsidR="00143871" w:rsidRPr="006D399B">
        <w:rPr>
          <w:rFonts w:ascii="Arial" w:hAnsi="Arial" w:cs="Arial"/>
          <w:i w:val="0"/>
          <w:color w:val="auto"/>
          <w:sz w:val="16"/>
          <w:szCs w:val="16"/>
        </w:rPr>
        <w:t xml:space="preserve">is bepaald. Let u er bovendien op dat een aantal van de in de toepasselijke wetgeving opgenomen bedingen slechts geldig is </w:t>
      </w:r>
      <w:r w:rsidR="007F0D62">
        <w:rPr>
          <w:rFonts w:ascii="Arial" w:hAnsi="Arial" w:cs="Arial"/>
          <w:i w:val="0"/>
          <w:color w:val="auto"/>
          <w:sz w:val="16"/>
          <w:szCs w:val="16"/>
          <w:lang w:val="nl-NL"/>
        </w:rPr>
        <w:t>als</w:t>
      </w:r>
      <w:r w:rsidR="00143871" w:rsidRPr="006D399B">
        <w:rPr>
          <w:rFonts w:ascii="Arial" w:hAnsi="Arial" w:cs="Arial"/>
          <w:i w:val="0"/>
          <w:color w:val="auto"/>
          <w:sz w:val="16"/>
          <w:szCs w:val="16"/>
        </w:rPr>
        <w:t xml:space="preserve"> deze schriftelijk zijn overeengekomen. </w:t>
      </w:r>
      <w:r w:rsidR="002F5E32">
        <w:rPr>
          <w:rFonts w:ascii="Arial" w:hAnsi="Arial" w:cs="Arial"/>
          <w:i w:val="0"/>
          <w:color w:val="auto"/>
          <w:sz w:val="16"/>
          <w:szCs w:val="16"/>
          <w:lang w:val="nl-NL"/>
        </w:rPr>
        <w:t xml:space="preserve">Overigens </w:t>
      </w:r>
      <w:r w:rsidR="00143871" w:rsidRPr="006D399B">
        <w:rPr>
          <w:rFonts w:ascii="Arial" w:hAnsi="Arial" w:cs="Arial"/>
          <w:i w:val="0"/>
          <w:color w:val="auto"/>
          <w:sz w:val="16"/>
          <w:szCs w:val="16"/>
        </w:rPr>
        <w:t xml:space="preserve">kan van een aantal wettelijke bepalingen </w:t>
      </w:r>
      <w:r w:rsidR="002F5E32">
        <w:rPr>
          <w:rFonts w:ascii="Arial" w:hAnsi="Arial" w:cs="Arial"/>
          <w:i w:val="0"/>
          <w:color w:val="auto"/>
          <w:sz w:val="16"/>
          <w:szCs w:val="16"/>
          <w:lang w:val="nl-NL"/>
        </w:rPr>
        <w:t xml:space="preserve">ook </w:t>
      </w:r>
      <w:r w:rsidR="00143871" w:rsidRPr="006D399B">
        <w:rPr>
          <w:rFonts w:ascii="Arial" w:hAnsi="Arial" w:cs="Arial"/>
          <w:i w:val="0"/>
          <w:color w:val="auto"/>
          <w:sz w:val="16"/>
          <w:szCs w:val="16"/>
        </w:rPr>
        <w:t xml:space="preserve">worden afgeweken, mits dit schriftelijk </w:t>
      </w:r>
      <w:r w:rsidR="00143871">
        <w:rPr>
          <w:rFonts w:ascii="Arial" w:hAnsi="Arial" w:cs="Arial"/>
          <w:i w:val="0"/>
          <w:color w:val="auto"/>
          <w:sz w:val="16"/>
          <w:szCs w:val="16"/>
          <w:lang w:val="nl-NL"/>
        </w:rPr>
        <w:t>gebeurt.</w:t>
      </w:r>
    </w:p>
  </w:footnote>
  <w:footnote w:id="2">
    <w:p w14:paraId="1C6E1F46" w14:textId="77777777" w:rsidR="00143871" w:rsidRDefault="00143871" w:rsidP="006D399B">
      <w:pPr>
        <w:pStyle w:val="Voetnoottekst"/>
        <w:spacing w:line="360" w:lineRule="auto"/>
      </w:pPr>
      <w:r w:rsidRPr="006D399B">
        <w:rPr>
          <w:rStyle w:val="Voetnootmarkering"/>
          <w:rFonts w:ascii="Arial" w:hAnsi="Arial" w:cs="Arial"/>
          <w:i w:val="0"/>
          <w:color w:val="auto"/>
          <w:sz w:val="16"/>
          <w:szCs w:val="16"/>
        </w:rPr>
        <w:footnoteRef/>
      </w:r>
      <w:r w:rsidRPr="006D399B">
        <w:rPr>
          <w:rStyle w:val="Voetnootmarkering"/>
          <w:rFonts w:ascii="Arial" w:hAnsi="Arial" w:cs="Arial"/>
          <w:i w:val="0"/>
          <w:color w:val="auto"/>
          <w:sz w:val="16"/>
          <w:szCs w:val="16"/>
        </w:rPr>
        <w:t xml:space="preserve"> </w:t>
      </w:r>
      <w:r w:rsidRPr="006D399B">
        <w:rPr>
          <w:rFonts w:ascii="Arial" w:hAnsi="Arial" w:cs="Arial"/>
          <w:i w:val="0"/>
          <w:color w:val="auto"/>
          <w:sz w:val="16"/>
          <w:szCs w:val="16"/>
        </w:rPr>
        <w:t xml:space="preserve">U </w:t>
      </w:r>
      <w:r w:rsidR="00B96906">
        <w:rPr>
          <w:rFonts w:ascii="Arial" w:hAnsi="Arial" w:cs="Arial"/>
          <w:i w:val="0"/>
          <w:color w:val="auto"/>
          <w:sz w:val="16"/>
          <w:szCs w:val="16"/>
          <w:lang w:val="nl-NL"/>
        </w:rPr>
        <w:t>moet</w:t>
      </w:r>
      <w:r w:rsidRPr="006D399B">
        <w:rPr>
          <w:rFonts w:ascii="Arial" w:hAnsi="Arial" w:cs="Arial"/>
          <w:i w:val="0"/>
          <w:color w:val="auto"/>
          <w:sz w:val="16"/>
          <w:szCs w:val="16"/>
        </w:rPr>
        <w:t xml:space="preserve"> de juiste naam van de werkgever te vermelden. Raadpleeg bij voorkeur het uittreksel uit het Handelsregister.</w:t>
      </w:r>
    </w:p>
  </w:footnote>
  <w:footnote w:id="3">
    <w:p w14:paraId="47B289A2" w14:textId="77777777" w:rsidR="00143871" w:rsidRPr="0039025D" w:rsidRDefault="00143871" w:rsidP="007F125C">
      <w:pPr>
        <w:pStyle w:val="Voetnoottekst"/>
        <w:spacing w:line="360" w:lineRule="auto"/>
        <w:rPr>
          <w:lang w:val="nl-NL"/>
        </w:rPr>
      </w:pPr>
      <w:r w:rsidRPr="006D399B">
        <w:rPr>
          <w:rStyle w:val="Voetnootmarkering"/>
          <w:rFonts w:ascii="Arial" w:hAnsi="Arial" w:cs="Arial"/>
          <w:i w:val="0"/>
          <w:color w:val="auto"/>
          <w:sz w:val="16"/>
          <w:szCs w:val="16"/>
        </w:rPr>
        <w:footnoteRef/>
      </w:r>
      <w:r w:rsidRPr="006D399B">
        <w:rPr>
          <w:rStyle w:val="Voetnootmarkering"/>
          <w:rFonts w:ascii="Arial" w:hAnsi="Arial" w:cs="Arial"/>
          <w:i w:val="0"/>
          <w:color w:val="auto"/>
          <w:sz w:val="16"/>
          <w:szCs w:val="16"/>
        </w:rPr>
        <w:t xml:space="preserve"> </w:t>
      </w:r>
      <w:r w:rsidRPr="007F125C">
        <w:rPr>
          <w:rFonts w:ascii="Arial" w:hAnsi="Arial" w:cs="Arial"/>
          <w:i w:val="0"/>
          <w:color w:val="auto"/>
          <w:spacing w:val="0"/>
          <w:sz w:val="16"/>
          <w:szCs w:val="16"/>
          <w:lang w:val="nl-NL" w:eastAsia="nl-NL"/>
        </w:rPr>
        <w:t xml:space="preserve">De werkgever </w:t>
      </w:r>
      <w:r w:rsidR="00B96906">
        <w:rPr>
          <w:rFonts w:ascii="Arial" w:hAnsi="Arial" w:cs="Arial"/>
          <w:i w:val="0"/>
          <w:color w:val="auto"/>
          <w:spacing w:val="0"/>
          <w:sz w:val="16"/>
          <w:szCs w:val="16"/>
          <w:lang w:val="nl-NL" w:eastAsia="nl-NL"/>
        </w:rPr>
        <w:t>moet</w:t>
      </w:r>
      <w:r w:rsidRPr="007F125C">
        <w:rPr>
          <w:rFonts w:ascii="Arial" w:hAnsi="Arial" w:cs="Arial"/>
          <w:i w:val="0"/>
          <w:color w:val="auto"/>
          <w:spacing w:val="0"/>
          <w:sz w:val="16"/>
          <w:szCs w:val="16"/>
          <w:lang w:val="nl-NL" w:eastAsia="nl-NL"/>
        </w:rPr>
        <w:t xml:space="preserve"> zich overtuigen van de identiteit van de werknemer door het opvragen van een origineel identiteitsbewijs. Let daarbij in het bijzonder op de leeftijd en nationaliteit van de werknemer.</w:t>
      </w:r>
      <w:r w:rsidRPr="00BA5BA3">
        <w:rPr>
          <w:rFonts w:ascii="Arial" w:hAnsi="Arial" w:cs="Arial"/>
          <w:i w:val="0"/>
          <w:color w:val="auto"/>
          <w:sz w:val="16"/>
          <w:szCs w:val="16"/>
        </w:rPr>
        <w:t xml:space="preserve"> </w:t>
      </w:r>
      <w:r>
        <w:rPr>
          <w:rFonts w:ascii="Arial" w:hAnsi="Arial" w:cs="Arial"/>
          <w:i w:val="0"/>
          <w:color w:val="auto"/>
          <w:sz w:val="16"/>
          <w:szCs w:val="16"/>
        </w:rPr>
        <w:t xml:space="preserve">Werkgever </w:t>
      </w:r>
      <w:r w:rsidR="00B96906">
        <w:rPr>
          <w:rFonts w:ascii="Arial" w:hAnsi="Arial" w:cs="Arial"/>
          <w:i w:val="0"/>
          <w:color w:val="auto"/>
          <w:sz w:val="16"/>
          <w:szCs w:val="16"/>
          <w:lang w:val="nl-NL"/>
        </w:rPr>
        <w:t>moet</w:t>
      </w:r>
      <w:r>
        <w:rPr>
          <w:rFonts w:ascii="Arial" w:hAnsi="Arial" w:cs="Arial"/>
          <w:i w:val="0"/>
          <w:color w:val="auto"/>
          <w:sz w:val="16"/>
          <w:szCs w:val="16"/>
        </w:rPr>
        <w:t xml:space="preserve"> </w:t>
      </w:r>
      <w:r w:rsidR="00E42C25">
        <w:rPr>
          <w:rFonts w:ascii="Arial" w:hAnsi="Arial" w:cs="Arial"/>
          <w:i w:val="0"/>
          <w:color w:val="auto"/>
          <w:sz w:val="16"/>
          <w:szCs w:val="16"/>
          <w:lang w:val="nl-NL"/>
        </w:rPr>
        <w:t xml:space="preserve">bij aanvang van de arbeidsovereenkomst </w:t>
      </w:r>
      <w:r>
        <w:rPr>
          <w:rFonts w:ascii="Arial" w:hAnsi="Arial" w:cs="Arial"/>
          <w:i w:val="0"/>
          <w:color w:val="auto"/>
          <w:sz w:val="16"/>
          <w:szCs w:val="16"/>
        </w:rPr>
        <w:t>beschikk</w:t>
      </w:r>
      <w:r>
        <w:rPr>
          <w:rFonts w:ascii="Arial" w:hAnsi="Arial" w:cs="Arial"/>
          <w:i w:val="0"/>
          <w:color w:val="auto"/>
          <w:sz w:val="16"/>
          <w:szCs w:val="16"/>
          <w:lang w:val="nl-NL"/>
        </w:rPr>
        <w:t>en</w:t>
      </w:r>
      <w:r>
        <w:rPr>
          <w:rFonts w:ascii="Arial" w:hAnsi="Arial" w:cs="Arial"/>
          <w:i w:val="0"/>
          <w:color w:val="auto"/>
          <w:sz w:val="16"/>
          <w:szCs w:val="16"/>
        </w:rPr>
        <w:t xml:space="preserve"> over een afschrift van een geldig identiteitsbewijs</w:t>
      </w:r>
      <w:r>
        <w:rPr>
          <w:rFonts w:ascii="Arial" w:hAnsi="Arial" w:cs="Arial"/>
          <w:i w:val="0"/>
          <w:color w:val="auto"/>
          <w:sz w:val="16"/>
          <w:szCs w:val="16"/>
          <w:lang w:val="nl-NL"/>
        </w:rPr>
        <w:t>.</w:t>
      </w:r>
    </w:p>
  </w:footnote>
  <w:footnote w:id="4">
    <w:p w14:paraId="2756F773" w14:textId="77777777" w:rsidR="00143871" w:rsidRDefault="00143871" w:rsidP="007F125C">
      <w:pPr>
        <w:pStyle w:val="Voetnoottekst"/>
        <w:spacing w:line="360" w:lineRule="auto"/>
      </w:pPr>
      <w:r w:rsidRPr="006D399B">
        <w:rPr>
          <w:rStyle w:val="Voetnootmarkering"/>
          <w:rFonts w:ascii="Arial" w:hAnsi="Arial" w:cs="Arial"/>
          <w:i w:val="0"/>
          <w:color w:val="auto"/>
          <w:sz w:val="16"/>
          <w:szCs w:val="16"/>
        </w:rPr>
        <w:footnoteRef/>
      </w:r>
      <w:r w:rsidRPr="006D399B">
        <w:rPr>
          <w:rFonts w:ascii="Arial" w:hAnsi="Arial" w:cs="Arial"/>
          <w:i w:val="0"/>
          <w:sz w:val="16"/>
          <w:szCs w:val="16"/>
        </w:rPr>
        <w:t xml:space="preserve"> </w:t>
      </w:r>
      <w:r w:rsidRPr="007F125C">
        <w:rPr>
          <w:rFonts w:ascii="Arial" w:hAnsi="Arial" w:cs="Arial"/>
          <w:i w:val="0"/>
          <w:color w:val="auto"/>
          <w:spacing w:val="0"/>
          <w:sz w:val="16"/>
          <w:szCs w:val="16"/>
          <w:lang w:val="nl-NL" w:eastAsia="nl-NL"/>
        </w:rPr>
        <w:t>Beoordeel altijd of de afspraken tussen werkgever en werknemer voldoen aan de wettelijke omschrijving van de arbeidsovereenkomst als genoemd in artikel 7:610 BW. Raadpleeg bij twijfel een jurist</w:t>
      </w:r>
      <w:r w:rsidRPr="006D399B">
        <w:rPr>
          <w:rFonts w:ascii="Arial" w:hAnsi="Arial" w:cs="Arial"/>
          <w:i w:val="0"/>
          <w:color w:val="auto"/>
          <w:sz w:val="16"/>
          <w:szCs w:val="16"/>
        </w:rPr>
        <w:t>.</w:t>
      </w:r>
    </w:p>
  </w:footnote>
  <w:footnote w:id="5">
    <w:p w14:paraId="4E5FCA52" w14:textId="77777777" w:rsidR="002062D0" w:rsidRPr="007F5535" w:rsidRDefault="002062D0" w:rsidP="00BA00F2">
      <w:pPr>
        <w:pStyle w:val="Voetnoottekst"/>
        <w:spacing w:line="360" w:lineRule="auto"/>
        <w:rPr>
          <w:rFonts w:ascii="Arial" w:hAnsi="Arial" w:cs="Arial"/>
          <w:i w:val="0"/>
          <w:color w:val="000000"/>
          <w:sz w:val="16"/>
          <w:szCs w:val="16"/>
          <w:lang w:val="nl-NL"/>
        </w:rPr>
      </w:pPr>
      <w:r w:rsidRPr="007F5535">
        <w:rPr>
          <w:rStyle w:val="Voetnootmarkering"/>
          <w:rFonts w:ascii="Arial" w:hAnsi="Arial" w:cs="Arial"/>
          <w:i w:val="0"/>
          <w:color w:val="000000"/>
          <w:sz w:val="16"/>
          <w:szCs w:val="16"/>
        </w:rPr>
        <w:footnoteRef/>
      </w:r>
      <w:r w:rsidRPr="007F5535">
        <w:rPr>
          <w:rFonts w:ascii="Arial" w:hAnsi="Arial" w:cs="Arial"/>
          <w:i w:val="0"/>
          <w:color w:val="000000"/>
          <w:sz w:val="16"/>
          <w:szCs w:val="16"/>
        </w:rPr>
        <w:t xml:space="preserve"> </w:t>
      </w:r>
      <w:r w:rsidR="007F0D62">
        <w:rPr>
          <w:rFonts w:ascii="Arial" w:hAnsi="Arial" w:cs="Arial"/>
          <w:i w:val="0"/>
          <w:color w:val="000000"/>
          <w:sz w:val="16"/>
          <w:szCs w:val="16"/>
          <w:lang w:val="nl-NL"/>
        </w:rPr>
        <w:t>Als</w:t>
      </w:r>
      <w:r w:rsidRPr="007F5535">
        <w:rPr>
          <w:rFonts w:ascii="Arial" w:hAnsi="Arial" w:cs="Arial"/>
          <w:i w:val="0"/>
          <w:color w:val="000000"/>
          <w:sz w:val="16"/>
          <w:szCs w:val="16"/>
          <w:lang w:val="nl-NL"/>
        </w:rPr>
        <w:t xml:space="preserve"> de oproepovereenkomst 12 maanden of langer heeft geduurd en de oproepovereenkomst wordt verlengd, </w:t>
      </w:r>
      <w:r w:rsidR="002F1B64">
        <w:rPr>
          <w:rFonts w:ascii="Arial" w:hAnsi="Arial" w:cs="Arial"/>
          <w:i w:val="0"/>
          <w:color w:val="000000"/>
          <w:sz w:val="16"/>
          <w:szCs w:val="16"/>
          <w:lang w:val="nl-NL"/>
        </w:rPr>
        <w:t>moet</w:t>
      </w:r>
      <w:r w:rsidRPr="007F5535">
        <w:rPr>
          <w:rFonts w:ascii="Arial" w:hAnsi="Arial" w:cs="Arial"/>
          <w:i w:val="0"/>
          <w:color w:val="000000"/>
          <w:sz w:val="16"/>
          <w:szCs w:val="16"/>
          <w:lang w:val="nl-NL"/>
        </w:rPr>
        <w:t xml:space="preserve"> gekozen worden voor een arbeidsovereenkomst met een vaste arbeidsomvang berekend over het gemiddelde </w:t>
      </w:r>
      <w:r w:rsidR="000278AB" w:rsidRPr="007F5535">
        <w:rPr>
          <w:rFonts w:ascii="Arial" w:hAnsi="Arial" w:cs="Arial"/>
          <w:i w:val="0"/>
          <w:color w:val="000000"/>
          <w:sz w:val="16"/>
          <w:szCs w:val="16"/>
          <w:lang w:val="nl-NL"/>
        </w:rPr>
        <w:t xml:space="preserve">aantal uren </w:t>
      </w:r>
      <w:r w:rsidRPr="007F5535">
        <w:rPr>
          <w:rFonts w:ascii="Arial" w:hAnsi="Arial" w:cs="Arial"/>
          <w:i w:val="0"/>
          <w:color w:val="000000"/>
          <w:sz w:val="16"/>
          <w:szCs w:val="16"/>
          <w:lang w:val="nl-NL"/>
        </w:rPr>
        <w:t xml:space="preserve">van de afgelopen 12 maanden, tenzij de werknemer het aanbod heeft afgewezen. </w:t>
      </w:r>
    </w:p>
  </w:footnote>
  <w:footnote w:id="6">
    <w:p w14:paraId="4BE199EF" w14:textId="77777777" w:rsidR="00143871" w:rsidRPr="000B696A" w:rsidRDefault="00143871" w:rsidP="007F125C">
      <w:pPr>
        <w:pStyle w:val="Voetnoottekst"/>
        <w:spacing w:line="360" w:lineRule="auto"/>
        <w:rPr>
          <w:rFonts w:ascii="Arial" w:hAnsi="Arial" w:cs="Arial"/>
          <w:i w:val="0"/>
          <w:color w:val="auto"/>
          <w:sz w:val="16"/>
          <w:szCs w:val="16"/>
        </w:rPr>
      </w:pPr>
      <w:r w:rsidRPr="000B696A">
        <w:rPr>
          <w:rStyle w:val="Voetnootmarkering"/>
          <w:rFonts w:ascii="Arial" w:hAnsi="Arial" w:cs="Arial"/>
          <w:i w:val="0"/>
          <w:color w:val="auto"/>
          <w:sz w:val="16"/>
          <w:szCs w:val="16"/>
        </w:rPr>
        <w:footnoteRef/>
      </w:r>
      <w:r w:rsidRPr="000B696A">
        <w:rPr>
          <w:rFonts w:ascii="Arial" w:hAnsi="Arial" w:cs="Arial"/>
          <w:i w:val="0"/>
          <w:color w:val="auto"/>
          <w:sz w:val="16"/>
          <w:szCs w:val="16"/>
        </w:rPr>
        <w:t xml:space="preserve"> </w:t>
      </w:r>
      <w:r w:rsidRPr="007F125C">
        <w:rPr>
          <w:rFonts w:ascii="Arial" w:hAnsi="Arial" w:cs="Arial"/>
          <w:i w:val="0"/>
          <w:color w:val="auto"/>
          <w:spacing w:val="0"/>
          <w:sz w:val="16"/>
          <w:szCs w:val="16"/>
          <w:lang w:val="nl-NL" w:eastAsia="nl-NL"/>
        </w:rPr>
        <w:t>Een oproepovereenkomst ziet doorgaans op werkzaamheden welke eenvoudigweg door een andere werknemer kunnen worden overgenomen en/of aangevuld. Derhalve ontbreekt een bepaling over een uitgebreide functiebeschrijving. Dit neemt niet weg dat het in bepaalde omstandigheden wenselijk kan zijn om een dergelijke beschrijving toe te voegen.</w:t>
      </w:r>
    </w:p>
  </w:footnote>
  <w:footnote w:id="7">
    <w:p w14:paraId="28DB401D" w14:textId="77777777" w:rsidR="00143871" w:rsidRPr="007F5535" w:rsidRDefault="00143871" w:rsidP="00BA00F2">
      <w:pPr>
        <w:spacing w:line="360" w:lineRule="auto"/>
        <w:rPr>
          <w:color w:val="000000"/>
          <w:sz w:val="20"/>
          <w:szCs w:val="20"/>
        </w:rPr>
      </w:pPr>
      <w:r w:rsidRPr="004F1FFA">
        <w:rPr>
          <w:rStyle w:val="Voetnootmarkering"/>
          <w:rFonts w:ascii="Arial" w:hAnsi="Arial" w:cs="Arial"/>
          <w:i/>
          <w:sz w:val="16"/>
          <w:szCs w:val="16"/>
        </w:rPr>
        <w:footnoteRef/>
      </w:r>
      <w:r w:rsidRPr="004F1FFA">
        <w:rPr>
          <w:rFonts w:ascii="Arial" w:hAnsi="Arial" w:cs="Arial"/>
          <w:i/>
          <w:sz w:val="16"/>
          <w:szCs w:val="16"/>
        </w:rPr>
        <w:t xml:space="preserve"> </w:t>
      </w:r>
      <w:r w:rsidRPr="007F125C">
        <w:rPr>
          <w:rFonts w:ascii="Arial" w:hAnsi="Arial" w:cs="Arial"/>
          <w:sz w:val="16"/>
          <w:szCs w:val="16"/>
        </w:rPr>
        <w:t xml:space="preserve">In dit model is sprake van een arbeidsovereenkomst voor bepaalde tijd, waarbij partijen niets zijn overeengekomen over de te werken uren. Werkgever verplicht zich op te roepen </w:t>
      </w:r>
      <w:r w:rsidR="007F0D62">
        <w:rPr>
          <w:rFonts w:ascii="Arial" w:hAnsi="Arial" w:cs="Arial"/>
          <w:sz w:val="16"/>
          <w:szCs w:val="16"/>
        </w:rPr>
        <w:t xml:space="preserve">als </w:t>
      </w:r>
      <w:r w:rsidRPr="007F125C">
        <w:rPr>
          <w:rFonts w:ascii="Arial" w:hAnsi="Arial" w:cs="Arial"/>
          <w:sz w:val="16"/>
          <w:szCs w:val="16"/>
        </w:rPr>
        <w:t>er werkzaamheden zijn die door werknemer (oproepkracht) kunnen worden uitgevoerd, en werknemer houdt zich beschikbaar om gehoor te geven aan een oproep van werkgever. Nu de omvang van de arbeid niet eenduidig is vastgelegd, en in de praktijk vaak na verloop van tijd een bepaald arbeidspatroon kan ontstaan, heeft de wetgever in de wet een rechtsvermoeden opgenomen ten aanzien van de omvang van de arbeidsduur. Zie art. 7:610b BW</w:t>
      </w:r>
      <w:r w:rsidRPr="007F125C">
        <w:rPr>
          <w:rFonts w:ascii="Arial" w:hAnsi="Arial" w:cs="Arial"/>
          <w:i/>
          <w:sz w:val="16"/>
          <w:szCs w:val="16"/>
        </w:rPr>
        <w:t xml:space="preserve">. </w:t>
      </w:r>
      <w:r w:rsidR="007F0D62">
        <w:rPr>
          <w:rFonts w:ascii="Arial" w:hAnsi="Arial" w:cs="Arial"/>
          <w:sz w:val="16"/>
          <w:szCs w:val="16"/>
        </w:rPr>
        <w:t>Als</w:t>
      </w:r>
      <w:r w:rsidRPr="007F125C">
        <w:rPr>
          <w:rFonts w:ascii="Arial" w:hAnsi="Arial" w:cs="Arial"/>
          <w:sz w:val="16"/>
          <w:szCs w:val="16"/>
        </w:rPr>
        <w:t xml:space="preserve"> een flexibel arbeidscontract zoals het onderhavige, tenminste drie maanden heeft geduurd, wordt de overeengekomen arbeidsduur vermoed gelijk te zijn aan de gemiddelde arbeidsduur in de voorafgaande drie maanden. Dit rechtsvermoeden is daarentegen weerlegbaar door de werkgever. In dit kader </w:t>
      </w:r>
      <w:r w:rsidR="00B96906">
        <w:rPr>
          <w:rFonts w:ascii="Arial" w:hAnsi="Arial" w:cs="Arial"/>
          <w:sz w:val="16"/>
          <w:szCs w:val="16"/>
        </w:rPr>
        <w:t xml:space="preserve">is ook </w:t>
      </w:r>
      <w:r w:rsidRPr="007F125C">
        <w:rPr>
          <w:rFonts w:ascii="Arial" w:hAnsi="Arial" w:cs="Arial"/>
          <w:sz w:val="16"/>
          <w:szCs w:val="16"/>
        </w:rPr>
        <w:t>het arrest van de Hoge Raad van 27 april 2012</w:t>
      </w:r>
      <w:r w:rsidR="00B96906">
        <w:rPr>
          <w:rFonts w:ascii="Arial" w:hAnsi="Arial" w:cs="Arial"/>
          <w:sz w:val="16"/>
          <w:szCs w:val="16"/>
        </w:rPr>
        <w:t xml:space="preserve"> van belang</w:t>
      </w:r>
      <w:r w:rsidRPr="007F125C">
        <w:rPr>
          <w:rFonts w:ascii="Arial" w:hAnsi="Arial" w:cs="Arial"/>
          <w:sz w:val="16"/>
          <w:szCs w:val="16"/>
        </w:rPr>
        <w:t xml:space="preserve">. In dit arrest heeft de Hoge Raad bepaald dat een verzoek om uitbreiding van de arbeidsuren ook met terugwerkende kracht door een werknemer kan worden gedaan. Werkgevers dienen hierop bedacht te zijn. </w:t>
      </w:r>
      <w:r w:rsidRPr="007F125C">
        <w:rPr>
          <w:rFonts w:ascii="Arial" w:hAnsi="Arial" w:cs="Arial"/>
          <w:sz w:val="16"/>
          <w:szCs w:val="16"/>
        </w:rPr>
        <w:br/>
        <w:t>Nu over de omvang van de arbeidsduur niets is overeengekomen, is nog een tweede aspect het vermelden waard. De minimumloonaanspraak per oproep. Door deze minimumloonaanspraak heeft de werknemer bij oproepen van minder dan drie uren toch recht op loon van drie uren. Dit geldt ook als de werknemer minder dan 3 uren heeft gewerkt, en ook als de</w:t>
      </w:r>
      <w:r w:rsidRPr="00BD4700">
        <w:rPr>
          <w:rFonts w:ascii="Arial" w:hAnsi="Arial" w:cs="Arial"/>
          <w:i/>
          <w:sz w:val="16"/>
          <w:szCs w:val="16"/>
        </w:rPr>
        <w:t xml:space="preserve"> </w:t>
      </w:r>
      <w:r w:rsidRPr="007F125C">
        <w:rPr>
          <w:rFonts w:ascii="Arial" w:hAnsi="Arial" w:cs="Arial"/>
          <w:sz w:val="16"/>
          <w:szCs w:val="16"/>
        </w:rPr>
        <w:t xml:space="preserve">werknemer meerdere keren per dag wordt ingeschakeld. En zelfs </w:t>
      </w:r>
      <w:r w:rsidR="009B44CD">
        <w:rPr>
          <w:rFonts w:ascii="Arial" w:hAnsi="Arial" w:cs="Arial"/>
          <w:sz w:val="16"/>
          <w:szCs w:val="16"/>
        </w:rPr>
        <w:t>wanneer</w:t>
      </w:r>
      <w:r w:rsidRPr="007F125C">
        <w:rPr>
          <w:rFonts w:ascii="Arial" w:hAnsi="Arial" w:cs="Arial"/>
          <w:sz w:val="16"/>
          <w:szCs w:val="16"/>
        </w:rPr>
        <w:t xml:space="preserve"> dat betekent dat die periodes van 3 uur elkaar </w:t>
      </w:r>
      <w:r w:rsidRPr="007F5535">
        <w:rPr>
          <w:rFonts w:ascii="Arial" w:hAnsi="Arial" w:cs="Arial"/>
          <w:color w:val="000000"/>
          <w:sz w:val="16"/>
          <w:szCs w:val="16"/>
        </w:rPr>
        <w:t>overlappen (HR 3 mei 2013). Zie art</w:t>
      </w:r>
      <w:r w:rsidR="00EB36E3" w:rsidRPr="007F5535">
        <w:rPr>
          <w:rFonts w:ascii="Arial" w:hAnsi="Arial" w:cs="Arial"/>
          <w:color w:val="000000"/>
          <w:sz w:val="16"/>
          <w:szCs w:val="16"/>
        </w:rPr>
        <w:t>ikel</w:t>
      </w:r>
      <w:r w:rsidRPr="007F5535">
        <w:rPr>
          <w:rFonts w:ascii="Arial" w:hAnsi="Arial" w:cs="Arial"/>
          <w:color w:val="000000"/>
          <w:sz w:val="16"/>
          <w:szCs w:val="16"/>
        </w:rPr>
        <w:t xml:space="preserve"> 7:628a </w:t>
      </w:r>
      <w:r w:rsidR="00EB36E3" w:rsidRPr="007F5535">
        <w:rPr>
          <w:rFonts w:ascii="Arial" w:hAnsi="Arial" w:cs="Arial"/>
          <w:color w:val="000000"/>
          <w:sz w:val="16"/>
          <w:szCs w:val="16"/>
        </w:rPr>
        <w:t xml:space="preserve">lid 1 </w:t>
      </w:r>
      <w:r w:rsidRPr="007F5535">
        <w:rPr>
          <w:rFonts w:ascii="Arial" w:hAnsi="Arial" w:cs="Arial"/>
          <w:color w:val="000000"/>
          <w:sz w:val="16"/>
          <w:szCs w:val="16"/>
        </w:rPr>
        <w:t>BW.</w:t>
      </w:r>
    </w:p>
  </w:footnote>
  <w:footnote w:id="8">
    <w:p w14:paraId="7E376DA6" w14:textId="77777777" w:rsidR="00EB36E3" w:rsidRPr="00BA00F2" w:rsidRDefault="00EB36E3" w:rsidP="00BA00F2">
      <w:pPr>
        <w:pStyle w:val="Voetnoottekst"/>
        <w:spacing w:line="360" w:lineRule="auto"/>
        <w:rPr>
          <w:rFonts w:ascii="Arial" w:hAnsi="Arial" w:cs="Arial"/>
          <w:i w:val="0"/>
          <w:sz w:val="16"/>
          <w:szCs w:val="16"/>
          <w:lang w:val="nl-NL"/>
        </w:rPr>
      </w:pPr>
      <w:r w:rsidRPr="007F5535">
        <w:rPr>
          <w:rStyle w:val="Voetnootmarkering"/>
          <w:rFonts w:ascii="Arial" w:hAnsi="Arial" w:cs="Arial"/>
          <w:i w:val="0"/>
          <w:color w:val="000000"/>
          <w:sz w:val="16"/>
          <w:szCs w:val="16"/>
        </w:rPr>
        <w:footnoteRef/>
      </w:r>
      <w:r w:rsidRPr="007F5535">
        <w:rPr>
          <w:rFonts w:ascii="Arial" w:hAnsi="Arial" w:cs="Arial"/>
          <w:i w:val="0"/>
          <w:color w:val="000000"/>
          <w:sz w:val="16"/>
          <w:szCs w:val="16"/>
        </w:rPr>
        <w:t xml:space="preserve"> </w:t>
      </w:r>
      <w:r w:rsidRPr="007F5535">
        <w:rPr>
          <w:rFonts w:ascii="Arial" w:hAnsi="Arial" w:cs="Arial"/>
          <w:i w:val="0"/>
          <w:color w:val="000000"/>
          <w:sz w:val="16"/>
          <w:szCs w:val="16"/>
          <w:lang w:val="nl-NL"/>
        </w:rPr>
        <w:t xml:space="preserve">Onder tijdig wordt verstaan minimaal 4 dagen van te voren ingevolge artikel 7:628a lid 2 BW, tenzij deze termijn bij cao is verkort (artikel 7:628a lid 4 BW). </w:t>
      </w:r>
      <w:r w:rsidRPr="007F5535">
        <w:rPr>
          <w:rFonts w:ascii="Arial" w:hAnsi="Arial" w:cs="Arial"/>
          <w:i w:val="0"/>
          <w:color w:val="000000"/>
          <w:spacing w:val="0"/>
          <w:sz w:val="16"/>
          <w:szCs w:val="16"/>
          <w:lang w:val="nl-NL" w:eastAsia="nl-NL"/>
        </w:rPr>
        <w:t>Van de werknemer kan niet worden verwacht dat hij of zij de gehele dag bereikbaar is om aan een oproep van de werkgever gehoor te geven. Raadpleeg ook de toepasselijke CAO.</w:t>
      </w:r>
    </w:p>
  </w:footnote>
  <w:footnote w:id="9">
    <w:p w14:paraId="2F7686B2" w14:textId="77777777" w:rsidR="00143871" w:rsidRDefault="00143871" w:rsidP="00BA5BA3">
      <w:pPr>
        <w:pStyle w:val="Voetnoottekst"/>
        <w:spacing w:line="360" w:lineRule="auto"/>
        <w:rPr>
          <w:rFonts w:ascii="Arial" w:hAnsi="Arial" w:cs="Arial"/>
          <w:i w:val="0"/>
          <w:color w:val="auto"/>
          <w:sz w:val="16"/>
          <w:szCs w:val="16"/>
        </w:rPr>
      </w:pPr>
      <w:r w:rsidRPr="006D399B">
        <w:rPr>
          <w:rStyle w:val="Voetnootmarkering"/>
          <w:rFonts w:ascii="Arial" w:hAnsi="Arial" w:cs="Arial"/>
          <w:i w:val="0"/>
          <w:color w:val="auto"/>
          <w:sz w:val="16"/>
          <w:szCs w:val="16"/>
        </w:rPr>
        <w:footnoteRef/>
      </w:r>
      <w:r w:rsidRPr="006D399B">
        <w:rPr>
          <w:rFonts w:ascii="Arial" w:hAnsi="Arial" w:cs="Arial"/>
          <w:i w:val="0"/>
          <w:color w:val="auto"/>
          <w:sz w:val="16"/>
          <w:szCs w:val="16"/>
        </w:rPr>
        <w:t xml:space="preserve"> </w:t>
      </w:r>
      <w:r>
        <w:rPr>
          <w:rFonts w:ascii="Arial" w:hAnsi="Arial" w:cs="Arial"/>
          <w:i w:val="0"/>
          <w:color w:val="auto"/>
          <w:sz w:val="16"/>
          <w:szCs w:val="16"/>
        </w:rPr>
        <w:t xml:space="preserve">In deze oproepconstructie wordt een </w:t>
      </w:r>
      <w:r w:rsidRPr="006D399B">
        <w:rPr>
          <w:rFonts w:ascii="Arial" w:hAnsi="Arial" w:cs="Arial"/>
          <w:i w:val="0"/>
          <w:color w:val="auto"/>
          <w:sz w:val="16"/>
          <w:szCs w:val="16"/>
        </w:rPr>
        <w:t>arbeidsovereenkomst voor bepaalde tijd</w:t>
      </w:r>
      <w:r>
        <w:rPr>
          <w:rFonts w:ascii="Arial" w:hAnsi="Arial" w:cs="Arial"/>
          <w:i w:val="0"/>
          <w:color w:val="auto"/>
          <w:sz w:val="16"/>
          <w:szCs w:val="16"/>
        </w:rPr>
        <w:t xml:space="preserve"> aangegaan, waarbij de arbeidsomvang nog niet vaststaat. Dit betekent dat deze arbeidsovereenkomst MUP wederom voor bepaalde tijd kan worden verlengd. Zie omtrent de verlengingsmogelijkheden art</w:t>
      </w:r>
      <w:r w:rsidR="00BA00F2">
        <w:rPr>
          <w:rFonts w:ascii="Arial" w:hAnsi="Arial" w:cs="Arial"/>
          <w:i w:val="0"/>
          <w:color w:val="auto"/>
          <w:sz w:val="16"/>
          <w:szCs w:val="16"/>
          <w:lang w:val="nl-NL"/>
        </w:rPr>
        <w:t>ikel</w:t>
      </w:r>
      <w:r>
        <w:rPr>
          <w:rFonts w:ascii="Arial" w:hAnsi="Arial" w:cs="Arial"/>
          <w:i w:val="0"/>
          <w:color w:val="auto"/>
          <w:sz w:val="16"/>
          <w:szCs w:val="16"/>
        </w:rPr>
        <w:t xml:space="preserve"> 7:668a BW, alsmede de toepasselijke CAO.</w:t>
      </w:r>
      <w:r w:rsidRPr="00BA5BA3">
        <w:rPr>
          <w:rFonts w:ascii="Arial" w:hAnsi="Arial" w:cs="Arial"/>
          <w:i w:val="0"/>
          <w:color w:val="auto"/>
          <w:sz w:val="16"/>
          <w:szCs w:val="16"/>
        </w:rPr>
        <w:t xml:space="preserve"> </w:t>
      </w:r>
      <w:r w:rsidR="00C77283">
        <w:rPr>
          <w:rFonts w:ascii="Arial" w:hAnsi="Arial" w:cs="Arial"/>
          <w:i w:val="0"/>
          <w:color w:val="auto"/>
          <w:sz w:val="16"/>
          <w:szCs w:val="16"/>
          <w:lang w:val="nl-NL"/>
        </w:rPr>
        <w:t>D</w:t>
      </w:r>
      <w:r>
        <w:rPr>
          <w:rFonts w:ascii="Arial" w:hAnsi="Arial" w:cs="Arial"/>
          <w:i w:val="0"/>
          <w:color w:val="auto"/>
          <w:sz w:val="16"/>
          <w:szCs w:val="16"/>
        </w:rPr>
        <w:t xml:space="preserve">e ketenregeling zoals opgenomen in artikel 7:668a BW </w:t>
      </w:r>
      <w:r w:rsidR="00C77283">
        <w:rPr>
          <w:rFonts w:ascii="Arial" w:hAnsi="Arial" w:cs="Arial"/>
          <w:i w:val="0"/>
          <w:color w:val="auto"/>
          <w:sz w:val="16"/>
          <w:szCs w:val="16"/>
          <w:lang w:val="nl-NL"/>
        </w:rPr>
        <w:t xml:space="preserve">luidt </w:t>
      </w:r>
      <w:r>
        <w:rPr>
          <w:rFonts w:ascii="Arial" w:hAnsi="Arial" w:cs="Arial"/>
          <w:i w:val="0"/>
          <w:color w:val="auto"/>
          <w:sz w:val="16"/>
          <w:szCs w:val="16"/>
        </w:rPr>
        <w:t>als volgt:</w:t>
      </w:r>
      <w:r>
        <w:rPr>
          <w:rFonts w:ascii="Arial" w:hAnsi="Arial" w:cs="Arial"/>
          <w:i w:val="0"/>
          <w:color w:val="auto"/>
          <w:sz w:val="16"/>
          <w:szCs w:val="16"/>
        </w:rPr>
        <w:br/>
      </w:r>
      <w:r>
        <w:rPr>
          <w:rFonts w:cs="Arial"/>
          <w:i w:val="0"/>
          <w:color w:val="auto"/>
          <w:sz w:val="16"/>
          <w:szCs w:val="16"/>
        </w:rPr>
        <w:t>▪</w:t>
      </w:r>
      <w:r w:rsidR="00556B83">
        <w:rPr>
          <w:rFonts w:cs="Arial"/>
          <w:i w:val="0"/>
          <w:color w:val="auto"/>
          <w:sz w:val="16"/>
          <w:szCs w:val="16"/>
          <w:lang w:val="nl-NL"/>
        </w:rPr>
        <w:t xml:space="preserve"> </w:t>
      </w:r>
      <w:r>
        <w:rPr>
          <w:rFonts w:ascii="Arial" w:hAnsi="Arial" w:cs="Arial"/>
          <w:i w:val="0"/>
          <w:color w:val="auto"/>
          <w:sz w:val="16"/>
          <w:szCs w:val="16"/>
        </w:rPr>
        <w:t xml:space="preserve">De keten kent maximaal 3 tijdelijke contracten in een tijdsbestek van </w:t>
      </w:r>
      <w:r w:rsidR="007E6509">
        <w:rPr>
          <w:rFonts w:ascii="Arial" w:hAnsi="Arial" w:cs="Arial"/>
          <w:i w:val="0"/>
          <w:color w:val="auto"/>
          <w:sz w:val="16"/>
          <w:szCs w:val="16"/>
          <w:lang w:val="nl-NL"/>
        </w:rPr>
        <w:t>3</w:t>
      </w:r>
      <w:r>
        <w:rPr>
          <w:rFonts w:ascii="Arial" w:hAnsi="Arial" w:cs="Arial"/>
          <w:i w:val="0"/>
          <w:color w:val="auto"/>
          <w:sz w:val="16"/>
          <w:szCs w:val="16"/>
        </w:rPr>
        <w:t xml:space="preserve"> jaren</w:t>
      </w:r>
      <w:r w:rsidR="007E6509">
        <w:rPr>
          <w:rFonts w:ascii="Arial" w:hAnsi="Arial" w:cs="Arial"/>
          <w:i w:val="0"/>
          <w:color w:val="auto"/>
          <w:sz w:val="16"/>
          <w:szCs w:val="16"/>
          <w:lang w:val="nl-NL"/>
        </w:rPr>
        <w:t xml:space="preserve"> </w:t>
      </w:r>
      <w:r w:rsidR="00880F3D">
        <w:rPr>
          <w:rFonts w:ascii="Arial" w:hAnsi="Arial" w:cs="Arial"/>
          <w:i w:val="0"/>
          <w:color w:val="auto"/>
          <w:sz w:val="16"/>
          <w:szCs w:val="16"/>
          <w:lang w:val="nl-NL"/>
        </w:rPr>
        <w:t>(</w:t>
      </w:r>
      <w:r w:rsidR="007E6509">
        <w:rPr>
          <w:rFonts w:ascii="Arial" w:hAnsi="Arial" w:cs="Arial"/>
          <w:i w:val="0"/>
          <w:color w:val="auto"/>
          <w:sz w:val="16"/>
          <w:szCs w:val="16"/>
          <w:lang w:val="nl-NL"/>
        </w:rPr>
        <w:t>met ingang van 1 januari 2020</w:t>
      </w:r>
      <w:r w:rsidR="00880F3D">
        <w:rPr>
          <w:rFonts w:ascii="Arial" w:hAnsi="Arial" w:cs="Arial"/>
          <w:i w:val="0"/>
          <w:color w:val="auto"/>
          <w:sz w:val="16"/>
          <w:szCs w:val="16"/>
          <w:lang w:val="nl-NL"/>
        </w:rPr>
        <w:t>)</w:t>
      </w:r>
      <w:r>
        <w:rPr>
          <w:rFonts w:ascii="Arial" w:hAnsi="Arial" w:cs="Arial"/>
          <w:i w:val="0"/>
          <w:color w:val="auto"/>
          <w:sz w:val="16"/>
          <w:szCs w:val="16"/>
        </w:rPr>
        <w:t>;</w:t>
      </w:r>
    </w:p>
    <w:p w14:paraId="711A2B36" w14:textId="77777777" w:rsidR="00143871" w:rsidRDefault="00143871" w:rsidP="00BA5BA3">
      <w:pPr>
        <w:pStyle w:val="Voetnoottekst"/>
        <w:spacing w:line="360" w:lineRule="auto"/>
        <w:rPr>
          <w:rFonts w:ascii="Arial" w:hAnsi="Arial" w:cs="Arial"/>
          <w:i w:val="0"/>
          <w:color w:val="auto"/>
          <w:sz w:val="16"/>
          <w:szCs w:val="16"/>
        </w:rPr>
      </w:pPr>
      <w:r>
        <w:rPr>
          <w:rFonts w:cs="Arial"/>
          <w:i w:val="0"/>
          <w:color w:val="auto"/>
          <w:sz w:val="16"/>
          <w:szCs w:val="16"/>
        </w:rPr>
        <w:t>▪</w:t>
      </w:r>
      <w:r>
        <w:rPr>
          <w:rFonts w:ascii="Arial" w:hAnsi="Arial" w:cs="Arial"/>
          <w:i w:val="0"/>
          <w:color w:val="auto"/>
          <w:sz w:val="16"/>
          <w:szCs w:val="16"/>
        </w:rPr>
        <w:t xml:space="preserve"> Bij een vierde arbeidsovereenkomst voor bepaalde tijd of bij overschrijding van de maximumtermijn van </w:t>
      </w:r>
      <w:r w:rsidR="007E6509">
        <w:rPr>
          <w:rFonts w:ascii="Arial" w:hAnsi="Arial" w:cs="Arial"/>
          <w:i w:val="0"/>
          <w:color w:val="auto"/>
          <w:sz w:val="16"/>
          <w:szCs w:val="16"/>
          <w:lang w:val="nl-NL"/>
        </w:rPr>
        <w:t>3</w:t>
      </w:r>
      <w:r>
        <w:rPr>
          <w:rFonts w:ascii="Arial" w:hAnsi="Arial" w:cs="Arial"/>
          <w:i w:val="0"/>
          <w:color w:val="auto"/>
          <w:sz w:val="16"/>
          <w:szCs w:val="16"/>
        </w:rPr>
        <w:t xml:space="preserve"> jaren, ontstaat een arbeidsovereenkomst voor onbepaalde tijd.</w:t>
      </w:r>
    </w:p>
    <w:p w14:paraId="13F89A93" w14:textId="77777777" w:rsidR="00143871" w:rsidRDefault="00143871" w:rsidP="00BA5BA3">
      <w:pPr>
        <w:pStyle w:val="Voetnoottekst"/>
        <w:spacing w:line="360" w:lineRule="auto"/>
        <w:rPr>
          <w:rFonts w:ascii="Arial" w:hAnsi="Arial" w:cs="Arial"/>
          <w:i w:val="0"/>
          <w:color w:val="auto"/>
          <w:sz w:val="16"/>
          <w:szCs w:val="16"/>
        </w:rPr>
      </w:pPr>
      <w:r>
        <w:rPr>
          <w:rFonts w:cs="Arial"/>
          <w:i w:val="0"/>
          <w:color w:val="auto"/>
          <w:sz w:val="16"/>
          <w:szCs w:val="16"/>
        </w:rPr>
        <w:t>▪</w:t>
      </w:r>
      <w:r>
        <w:rPr>
          <w:rFonts w:ascii="Arial" w:hAnsi="Arial" w:cs="Arial"/>
          <w:i w:val="0"/>
          <w:color w:val="auto"/>
          <w:sz w:val="16"/>
          <w:szCs w:val="16"/>
        </w:rPr>
        <w:t xml:space="preserve"> De keten wordt doorbroken </w:t>
      </w:r>
      <w:r w:rsidR="007F0D62">
        <w:rPr>
          <w:rFonts w:ascii="Arial" w:hAnsi="Arial" w:cs="Arial"/>
          <w:i w:val="0"/>
          <w:color w:val="auto"/>
          <w:sz w:val="16"/>
          <w:szCs w:val="16"/>
          <w:lang w:val="nl-NL"/>
        </w:rPr>
        <w:t>als</w:t>
      </w:r>
      <w:r>
        <w:rPr>
          <w:rFonts w:ascii="Arial" w:hAnsi="Arial" w:cs="Arial"/>
          <w:i w:val="0"/>
          <w:color w:val="auto"/>
          <w:sz w:val="16"/>
          <w:szCs w:val="16"/>
        </w:rPr>
        <w:t xml:space="preserve"> er tussen 2 arbeidsovereenkomsten voor bepaalde tijd een tussenpoos van meer dan 6 maanden is gelegen.</w:t>
      </w:r>
    </w:p>
    <w:p w14:paraId="434EB8DE" w14:textId="79FBB681" w:rsidR="00143871" w:rsidRDefault="009B44CD" w:rsidP="00BA5BA3">
      <w:pPr>
        <w:pStyle w:val="Voetnoottekst"/>
        <w:spacing w:line="360" w:lineRule="auto"/>
      </w:pPr>
      <w:r>
        <w:rPr>
          <w:rFonts w:ascii="Arial" w:hAnsi="Arial" w:cs="Arial"/>
          <w:i w:val="0"/>
          <w:color w:val="auto"/>
          <w:sz w:val="16"/>
          <w:szCs w:val="16"/>
          <w:lang w:val="nl-NL"/>
        </w:rPr>
        <w:t>Be</w:t>
      </w:r>
      <w:r w:rsidR="00143871">
        <w:rPr>
          <w:rFonts w:ascii="Arial" w:hAnsi="Arial" w:cs="Arial"/>
          <w:i w:val="0"/>
          <w:color w:val="auto"/>
          <w:sz w:val="16"/>
          <w:szCs w:val="16"/>
        </w:rPr>
        <w:t xml:space="preserve">denk van te voren hoe werkgever de keten het beste kan invullen, </w:t>
      </w:r>
      <w:r w:rsidR="007F0D62">
        <w:rPr>
          <w:rFonts w:ascii="Arial" w:hAnsi="Arial" w:cs="Arial"/>
          <w:i w:val="0"/>
          <w:color w:val="auto"/>
          <w:sz w:val="16"/>
          <w:szCs w:val="16"/>
          <w:lang w:val="nl-NL"/>
        </w:rPr>
        <w:t>als</w:t>
      </w:r>
      <w:r w:rsidR="00143871">
        <w:rPr>
          <w:rFonts w:ascii="Arial" w:hAnsi="Arial" w:cs="Arial"/>
          <w:i w:val="0"/>
          <w:color w:val="auto"/>
          <w:sz w:val="16"/>
          <w:szCs w:val="16"/>
        </w:rPr>
        <w:t xml:space="preserve"> werkgever voornemens is maximaal gebruik te maken van de wettelijke regeling. </w:t>
      </w:r>
      <w:r w:rsidR="00143871">
        <w:rPr>
          <w:rFonts w:ascii="Arial" w:hAnsi="Arial" w:cs="Arial"/>
          <w:i w:val="0"/>
          <w:color w:val="auto"/>
          <w:sz w:val="16"/>
          <w:szCs w:val="16"/>
          <w:lang w:val="nl-NL"/>
        </w:rPr>
        <w:t xml:space="preserve">Evalueer ook tussentijds en regelmatig het arbeidspatroon en maak telkens de keuze welk type contract u aanbiedt bij een verlenging. </w:t>
      </w:r>
      <w:r w:rsidR="00143871">
        <w:rPr>
          <w:rFonts w:ascii="Arial" w:hAnsi="Arial" w:cs="Arial"/>
          <w:i w:val="0"/>
          <w:color w:val="auto"/>
          <w:sz w:val="16"/>
          <w:szCs w:val="16"/>
        </w:rPr>
        <w:t xml:space="preserve">Afwijking van de wettelijke ketenregeling bij CAO is onder </w:t>
      </w:r>
      <w:r w:rsidR="00143871">
        <w:rPr>
          <w:rFonts w:ascii="Arial" w:hAnsi="Arial" w:cs="Arial"/>
          <w:i w:val="0"/>
          <w:color w:val="auto"/>
          <w:sz w:val="16"/>
          <w:szCs w:val="16"/>
          <w:lang w:val="nl-NL"/>
        </w:rPr>
        <w:t xml:space="preserve">zeer </w:t>
      </w:r>
      <w:r w:rsidR="00143871">
        <w:rPr>
          <w:rFonts w:ascii="Arial" w:hAnsi="Arial" w:cs="Arial"/>
          <w:i w:val="0"/>
          <w:color w:val="auto"/>
          <w:sz w:val="16"/>
          <w:szCs w:val="16"/>
        </w:rPr>
        <w:t xml:space="preserve">beperkte voorwaarden mogelijk, raadpleeg </w:t>
      </w:r>
      <w:r w:rsidR="003B17BA">
        <w:rPr>
          <w:rFonts w:ascii="Arial" w:hAnsi="Arial" w:cs="Arial"/>
          <w:i w:val="0"/>
          <w:color w:val="auto"/>
          <w:sz w:val="16"/>
          <w:szCs w:val="16"/>
        </w:rPr>
        <w:t>d</w:t>
      </w:r>
      <w:r w:rsidR="003B17BA">
        <w:rPr>
          <w:rFonts w:ascii="Arial" w:hAnsi="Arial" w:cs="Arial"/>
          <w:i w:val="0"/>
          <w:color w:val="auto"/>
          <w:sz w:val="16"/>
          <w:szCs w:val="16"/>
          <w:lang w:val="nl-NL"/>
        </w:rPr>
        <w:t>aarom</w:t>
      </w:r>
      <w:r w:rsidR="003B17BA">
        <w:rPr>
          <w:rFonts w:ascii="Arial" w:hAnsi="Arial" w:cs="Arial"/>
          <w:i w:val="0"/>
          <w:color w:val="auto"/>
          <w:sz w:val="16"/>
          <w:szCs w:val="16"/>
        </w:rPr>
        <w:t xml:space="preserve"> </w:t>
      </w:r>
      <w:r w:rsidR="00143871">
        <w:rPr>
          <w:rFonts w:ascii="Arial" w:hAnsi="Arial" w:cs="Arial"/>
          <w:i w:val="0"/>
          <w:color w:val="auto"/>
          <w:sz w:val="16"/>
          <w:szCs w:val="16"/>
        </w:rPr>
        <w:t xml:space="preserve">altijd de toepasselijke CAO, </w:t>
      </w:r>
      <w:r w:rsidR="003B17BA">
        <w:rPr>
          <w:rFonts w:ascii="Arial" w:hAnsi="Arial" w:cs="Arial"/>
          <w:i w:val="0"/>
          <w:color w:val="auto"/>
          <w:sz w:val="16"/>
          <w:szCs w:val="16"/>
          <w:lang w:val="nl-NL"/>
        </w:rPr>
        <w:t>en</w:t>
      </w:r>
      <w:r w:rsidR="003B17BA">
        <w:rPr>
          <w:rFonts w:ascii="Arial" w:hAnsi="Arial" w:cs="Arial"/>
          <w:i w:val="0"/>
          <w:color w:val="auto"/>
          <w:sz w:val="16"/>
          <w:szCs w:val="16"/>
        </w:rPr>
        <w:t xml:space="preserve"> </w:t>
      </w:r>
      <w:r w:rsidR="00143871">
        <w:rPr>
          <w:rFonts w:ascii="Arial" w:hAnsi="Arial" w:cs="Arial"/>
          <w:i w:val="0"/>
          <w:color w:val="auto"/>
          <w:sz w:val="16"/>
          <w:szCs w:val="16"/>
        </w:rPr>
        <w:t>de tekst van artikel 7:668a BW voor uitzonderingen.</w:t>
      </w:r>
    </w:p>
  </w:footnote>
  <w:footnote w:id="10">
    <w:p w14:paraId="3E16F0B8" w14:textId="55AE6C39" w:rsidR="00143871" w:rsidRPr="00F26863" w:rsidRDefault="00143871" w:rsidP="00BA5BA3">
      <w:pPr>
        <w:pStyle w:val="Voetnoottekst"/>
        <w:spacing w:line="360" w:lineRule="auto"/>
        <w:rPr>
          <w:rFonts w:ascii="Arial" w:hAnsi="Arial" w:cs="Arial"/>
          <w:i w:val="0"/>
          <w:color w:val="auto"/>
          <w:sz w:val="16"/>
          <w:szCs w:val="16"/>
        </w:rPr>
      </w:pPr>
      <w:r>
        <w:rPr>
          <w:rStyle w:val="Voetnootmarkering"/>
        </w:rPr>
        <w:footnoteRef/>
      </w:r>
      <w:r>
        <w:t xml:space="preserve"> </w:t>
      </w:r>
      <w:r w:rsidR="00C77283">
        <w:rPr>
          <w:rFonts w:ascii="Arial" w:hAnsi="Arial" w:cs="Arial"/>
          <w:i w:val="0"/>
          <w:color w:val="auto"/>
          <w:sz w:val="16"/>
          <w:szCs w:val="16"/>
          <w:lang w:val="nl-NL"/>
        </w:rPr>
        <w:t xml:space="preserve">Een </w:t>
      </w:r>
      <w:r w:rsidRPr="00F26863">
        <w:rPr>
          <w:rFonts w:ascii="Arial" w:hAnsi="Arial" w:cs="Arial"/>
          <w:i w:val="0"/>
          <w:color w:val="auto"/>
          <w:sz w:val="16"/>
          <w:szCs w:val="16"/>
        </w:rPr>
        <w:t xml:space="preserve">werkgever </w:t>
      </w:r>
      <w:r w:rsidR="006F4605">
        <w:rPr>
          <w:rFonts w:ascii="Arial" w:hAnsi="Arial" w:cs="Arial"/>
          <w:i w:val="0"/>
          <w:color w:val="auto"/>
          <w:sz w:val="16"/>
          <w:szCs w:val="16"/>
          <w:lang w:val="nl-NL"/>
        </w:rPr>
        <w:t>moet</w:t>
      </w:r>
      <w:r w:rsidR="00CE26FD">
        <w:rPr>
          <w:rFonts w:ascii="Arial" w:hAnsi="Arial" w:cs="Arial"/>
          <w:i w:val="0"/>
          <w:color w:val="auto"/>
          <w:sz w:val="16"/>
          <w:szCs w:val="16"/>
          <w:lang w:val="nl-NL"/>
        </w:rPr>
        <w:t>,</w:t>
      </w:r>
      <w:r w:rsidR="00C77283">
        <w:rPr>
          <w:rFonts w:ascii="Arial" w:hAnsi="Arial" w:cs="Arial"/>
          <w:i w:val="0"/>
          <w:color w:val="auto"/>
          <w:sz w:val="16"/>
          <w:szCs w:val="16"/>
          <w:lang w:val="nl-NL"/>
        </w:rPr>
        <w:t xml:space="preserve"> </w:t>
      </w:r>
      <w:r w:rsidRPr="00F26863">
        <w:rPr>
          <w:rFonts w:ascii="Arial" w:hAnsi="Arial" w:cs="Arial"/>
          <w:i w:val="0"/>
          <w:color w:val="auto"/>
          <w:sz w:val="16"/>
          <w:szCs w:val="16"/>
        </w:rPr>
        <w:t>op grond van artikel 7:668 BW</w:t>
      </w:r>
      <w:r w:rsidR="00CE26FD">
        <w:rPr>
          <w:rFonts w:ascii="Arial" w:hAnsi="Arial" w:cs="Arial"/>
          <w:i w:val="0"/>
          <w:color w:val="auto"/>
          <w:sz w:val="16"/>
          <w:szCs w:val="16"/>
          <w:lang w:val="nl-NL"/>
        </w:rPr>
        <w:t>,</w:t>
      </w:r>
      <w:r w:rsidRPr="00F26863">
        <w:rPr>
          <w:rFonts w:ascii="Arial" w:hAnsi="Arial" w:cs="Arial"/>
          <w:i w:val="0"/>
          <w:color w:val="auto"/>
          <w:sz w:val="16"/>
          <w:szCs w:val="16"/>
        </w:rPr>
        <w:t xml:space="preserve"> </w:t>
      </w:r>
      <w:r w:rsidR="00C77283">
        <w:rPr>
          <w:rFonts w:ascii="Arial" w:hAnsi="Arial" w:cs="Arial"/>
          <w:i w:val="0"/>
          <w:color w:val="auto"/>
          <w:sz w:val="16"/>
          <w:szCs w:val="16"/>
          <w:lang w:val="nl-NL"/>
        </w:rPr>
        <w:t xml:space="preserve">een </w:t>
      </w:r>
      <w:r w:rsidRPr="00F26863">
        <w:rPr>
          <w:rFonts w:ascii="Arial" w:hAnsi="Arial" w:cs="Arial"/>
          <w:i w:val="0"/>
          <w:color w:val="auto"/>
          <w:sz w:val="16"/>
          <w:szCs w:val="16"/>
        </w:rPr>
        <w:t>werknemer uiterlijk 1 maand voor het verstrijken van een tijdelijk arbeidscontract van 6</w:t>
      </w:r>
      <w:r>
        <w:t xml:space="preserve"> </w:t>
      </w:r>
      <w:r w:rsidRPr="00F26863">
        <w:rPr>
          <w:rFonts w:ascii="Arial" w:hAnsi="Arial" w:cs="Arial"/>
          <w:i w:val="0"/>
          <w:color w:val="auto"/>
          <w:sz w:val="16"/>
          <w:szCs w:val="16"/>
        </w:rPr>
        <w:t xml:space="preserve">maanden of langer informeren over het al dan niet verlengen van de arbeidsovereenkomst, </w:t>
      </w:r>
      <w:r w:rsidR="005F3939">
        <w:rPr>
          <w:rFonts w:ascii="Arial" w:hAnsi="Arial" w:cs="Arial"/>
          <w:i w:val="0"/>
          <w:color w:val="auto"/>
          <w:sz w:val="16"/>
          <w:szCs w:val="16"/>
          <w:lang w:val="nl-NL"/>
        </w:rPr>
        <w:t xml:space="preserve">en </w:t>
      </w:r>
      <w:r w:rsidRPr="00F26863">
        <w:rPr>
          <w:rFonts w:ascii="Arial" w:hAnsi="Arial" w:cs="Arial"/>
          <w:i w:val="0"/>
          <w:color w:val="auto"/>
          <w:sz w:val="16"/>
          <w:szCs w:val="16"/>
        </w:rPr>
        <w:t>over de</w:t>
      </w:r>
      <w:r>
        <w:t xml:space="preserve"> </w:t>
      </w:r>
      <w:r w:rsidRPr="00F26863">
        <w:rPr>
          <w:rFonts w:ascii="Arial" w:hAnsi="Arial" w:cs="Arial"/>
          <w:i w:val="0"/>
          <w:color w:val="auto"/>
          <w:sz w:val="16"/>
          <w:szCs w:val="16"/>
        </w:rPr>
        <w:t>voorwaarden waaronder hij wenst te verlengen. Voldoet werkgever niet aan deze verplichting, dan is hij een vergoeding verschuldigd ter hoogte van één maandloon</w:t>
      </w:r>
      <w:r w:rsidR="00C77283">
        <w:rPr>
          <w:rFonts w:ascii="Arial" w:hAnsi="Arial" w:cs="Arial"/>
          <w:i w:val="0"/>
          <w:color w:val="auto"/>
          <w:sz w:val="16"/>
          <w:szCs w:val="16"/>
          <w:lang w:val="nl-NL"/>
        </w:rPr>
        <w:t>, zie Besluit loonbegrip vergoeding aanzegtermijn en transitievergoeding (Stb. 2014, 538)</w:t>
      </w:r>
      <w:r w:rsidRPr="00F26863">
        <w:rPr>
          <w:rFonts w:ascii="Arial" w:hAnsi="Arial" w:cs="Arial"/>
          <w:i w:val="0"/>
          <w:color w:val="auto"/>
          <w:sz w:val="16"/>
          <w:szCs w:val="16"/>
        </w:rPr>
        <w:t>. Komt werkgever de verplichting tot aanzegging wel na, maar niet op tijd, dan is deze vergoeding naar rato verschuldigd. Informeert werkgever werknemer over het verlengen van de arbeidsovereenkomst, maar geeft hij niet aan onder welke voorwaarden hij wil voortzetten, dan wordt bij doorwerken door</w:t>
      </w:r>
      <w:r w:rsidR="002F1F11">
        <w:rPr>
          <w:rFonts w:ascii="Arial" w:hAnsi="Arial" w:cs="Arial"/>
          <w:i w:val="0"/>
          <w:color w:val="auto"/>
          <w:sz w:val="16"/>
          <w:szCs w:val="16"/>
          <w:lang w:val="nl-NL"/>
        </w:rPr>
        <w:t xml:space="preserve"> de</w:t>
      </w:r>
      <w:r w:rsidRPr="00F26863">
        <w:rPr>
          <w:rFonts w:ascii="Arial" w:hAnsi="Arial" w:cs="Arial"/>
          <w:i w:val="0"/>
          <w:color w:val="auto"/>
          <w:sz w:val="16"/>
          <w:szCs w:val="16"/>
        </w:rPr>
        <w:t xml:space="preserve"> werknemer de arbeidsovereenkomst geacht op dezelfde voorwaarden te zijn verlengd, doch ten hoogste voor één jaar. </w:t>
      </w:r>
      <w:r>
        <w:rPr>
          <w:rFonts w:ascii="Arial" w:hAnsi="Arial" w:cs="Arial"/>
          <w:i w:val="0"/>
          <w:color w:val="auto"/>
          <w:sz w:val="16"/>
          <w:szCs w:val="16"/>
        </w:rPr>
        <w:br/>
      </w:r>
      <w:r w:rsidRPr="00F26863">
        <w:rPr>
          <w:rFonts w:ascii="Arial" w:hAnsi="Arial" w:cs="Arial"/>
          <w:i w:val="0"/>
          <w:color w:val="auto"/>
          <w:sz w:val="16"/>
          <w:szCs w:val="16"/>
        </w:rPr>
        <w:t xml:space="preserve">De verplichte aanzegtermijn is niet van toepassing </w:t>
      </w:r>
      <w:r w:rsidR="007F0D62">
        <w:rPr>
          <w:rFonts w:ascii="Arial" w:hAnsi="Arial" w:cs="Arial"/>
          <w:i w:val="0"/>
          <w:color w:val="auto"/>
          <w:sz w:val="16"/>
          <w:szCs w:val="16"/>
          <w:lang w:val="nl-NL"/>
        </w:rPr>
        <w:t>als</w:t>
      </w:r>
      <w:r w:rsidRPr="00F26863">
        <w:rPr>
          <w:rFonts w:ascii="Arial" w:hAnsi="Arial" w:cs="Arial"/>
          <w:i w:val="0"/>
          <w:color w:val="auto"/>
          <w:sz w:val="16"/>
          <w:szCs w:val="16"/>
        </w:rPr>
        <w:t xml:space="preserve"> sprake is van:</w:t>
      </w:r>
    </w:p>
    <w:p w14:paraId="111D950B" w14:textId="77777777" w:rsidR="00143871" w:rsidRPr="00F26863" w:rsidRDefault="00143871" w:rsidP="00BA5BA3">
      <w:pPr>
        <w:pStyle w:val="Voetnoottekst"/>
        <w:spacing w:line="360" w:lineRule="auto"/>
        <w:rPr>
          <w:rFonts w:ascii="Arial" w:hAnsi="Arial" w:cs="Arial"/>
          <w:i w:val="0"/>
          <w:strike/>
          <w:color w:val="auto"/>
          <w:sz w:val="16"/>
          <w:szCs w:val="16"/>
        </w:rPr>
      </w:pPr>
      <w:r>
        <w:rPr>
          <w:rFonts w:ascii="Arial" w:hAnsi="Arial" w:cs="Arial"/>
          <w:i w:val="0"/>
          <w:color w:val="auto"/>
          <w:sz w:val="16"/>
          <w:szCs w:val="16"/>
        </w:rPr>
        <w:t xml:space="preserve">- </w:t>
      </w:r>
      <w:r w:rsidRPr="00F26863">
        <w:rPr>
          <w:rFonts w:ascii="Arial" w:hAnsi="Arial" w:cs="Arial"/>
          <w:i w:val="0"/>
          <w:color w:val="auto"/>
          <w:sz w:val="16"/>
          <w:szCs w:val="16"/>
        </w:rPr>
        <w:t>een arbeidsovereenkomst korter dan 6 maanden</w:t>
      </w:r>
      <w:r>
        <w:rPr>
          <w:rFonts w:ascii="Arial" w:hAnsi="Arial" w:cs="Arial"/>
          <w:i w:val="0"/>
          <w:color w:val="auto"/>
          <w:sz w:val="16"/>
          <w:szCs w:val="16"/>
        </w:rPr>
        <w:t>;</w:t>
      </w:r>
    </w:p>
    <w:p w14:paraId="36EB8470" w14:textId="17CB4955" w:rsidR="00143871" w:rsidRPr="00F26863" w:rsidRDefault="00143871" w:rsidP="00BA5BA3">
      <w:pPr>
        <w:pStyle w:val="Voetnoottekst"/>
        <w:spacing w:line="360" w:lineRule="auto"/>
        <w:rPr>
          <w:rFonts w:ascii="Arial" w:hAnsi="Arial" w:cs="Arial"/>
          <w:i w:val="0"/>
          <w:color w:val="auto"/>
          <w:sz w:val="16"/>
          <w:szCs w:val="16"/>
        </w:rPr>
      </w:pPr>
      <w:r>
        <w:rPr>
          <w:rFonts w:ascii="Arial" w:hAnsi="Arial" w:cs="Arial"/>
          <w:i w:val="0"/>
          <w:color w:val="auto"/>
          <w:sz w:val="16"/>
          <w:szCs w:val="16"/>
        </w:rPr>
        <w:t xml:space="preserve">- </w:t>
      </w:r>
      <w:r w:rsidRPr="00F26863">
        <w:rPr>
          <w:rFonts w:ascii="Arial" w:hAnsi="Arial" w:cs="Arial"/>
          <w:i w:val="0"/>
          <w:color w:val="auto"/>
          <w:sz w:val="16"/>
          <w:szCs w:val="16"/>
        </w:rPr>
        <w:t xml:space="preserve">een arbeidsovereenkomst </w:t>
      </w:r>
      <w:r w:rsidR="00582024">
        <w:rPr>
          <w:rFonts w:ascii="Arial" w:hAnsi="Arial" w:cs="Arial"/>
          <w:i w:val="0"/>
          <w:color w:val="auto"/>
          <w:sz w:val="16"/>
          <w:szCs w:val="16"/>
          <w:lang w:val="nl-NL"/>
        </w:rPr>
        <w:t xml:space="preserve">die </w:t>
      </w:r>
      <w:r w:rsidRPr="00F26863">
        <w:rPr>
          <w:rFonts w:ascii="Arial" w:hAnsi="Arial" w:cs="Arial"/>
          <w:i w:val="0"/>
          <w:color w:val="auto"/>
          <w:sz w:val="16"/>
          <w:szCs w:val="16"/>
        </w:rPr>
        <w:t>eindigt op een tijdstip dat niet op een kalenderdatum is gesteld (denk bijvoorbeeld aan een arbeidsovereenkomst ter vervanging van ziekte);</w:t>
      </w:r>
    </w:p>
    <w:p w14:paraId="0444946F" w14:textId="77777777" w:rsidR="00143871" w:rsidRPr="00F26863" w:rsidRDefault="00143871" w:rsidP="00BA5BA3">
      <w:pPr>
        <w:pStyle w:val="Voetnoottekst"/>
        <w:spacing w:line="360" w:lineRule="auto"/>
        <w:rPr>
          <w:rFonts w:ascii="Arial" w:hAnsi="Arial" w:cs="Arial"/>
          <w:i w:val="0"/>
          <w:color w:val="auto"/>
          <w:sz w:val="16"/>
          <w:szCs w:val="16"/>
        </w:rPr>
      </w:pPr>
      <w:r>
        <w:rPr>
          <w:rFonts w:ascii="Arial" w:hAnsi="Arial" w:cs="Arial"/>
          <w:i w:val="0"/>
          <w:color w:val="auto"/>
          <w:sz w:val="16"/>
          <w:szCs w:val="16"/>
        </w:rPr>
        <w:t xml:space="preserve">- </w:t>
      </w:r>
      <w:r w:rsidRPr="00F26863">
        <w:rPr>
          <w:rFonts w:ascii="Arial" w:hAnsi="Arial" w:cs="Arial"/>
          <w:i w:val="0"/>
          <w:color w:val="auto"/>
          <w:sz w:val="16"/>
          <w:szCs w:val="16"/>
        </w:rPr>
        <w:t>een uitzendovereenkomst waarin een uitzendbeding als bedoeld in artikel 7:691 lid 2 BW is opgenomen.</w:t>
      </w:r>
    </w:p>
    <w:p w14:paraId="55FF0E56" w14:textId="73197EBB" w:rsidR="00143871" w:rsidRPr="00BA00F2" w:rsidRDefault="000A582B" w:rsidP="00BA5BA3">
      <w:pPr>
        <w:pStyle w:val="Voetnoottekst"/>
        <w:spacing w:line="360" w:lineRule="auto"/>
        <w:rPr>
          <w:lang w:val="nl-NL"/>
        </w:rPr>
      </w:pPr>
      <w:r>
        <w:rPr>
          <w:rFonts w:ascii="Arial" w:hAnsi="Arial" w:cs="Arial"/>
          <w:i w:val="0"/>
          <w:color w:val="auto"/>
          <w:sz w:val="16"/>
          <w:szCs w:val="16"/>
          <w:lang w:val="nl-NL"/>
        </w:rPr>
        <w:t>U</w:t>
      </w:r>
      <w:r w:rsidR="007E6509">
        <w:rPr>
          <w:rFonts w:ascii="Arial" w:hAnsi="Arial" w:cs="Arial"/>
          <w:i w:val="0"/>
          <w:color w:val="auto"/>
          <w:sz w:val="16"/>
          <w:szCs w:val="16"/>
          <w:lang w:val="nl-NL"/>
        </w:rPr>
        <w:t>it de jurisprudentie is gebleken  dat</w:t>
      </w:r>
      <w:r w:rsidR="00143871" w:rsidRPr="00F26863">
        <w:rPr>
          <w:rFonts w:ascii="Arial" w:hAnsi="Arial" w:cs="Arial"/>
          <w:i w:val="0"/>
          <w:color w:val="auto"/>
          <w:sz w:val="16"/>
          <w:szCs w:val="16"/>
        </w:rPr>
        <w:t xml:space="preserve"> </w:t>
      </w:r>
      <w:r>
        <w:rPr>
          <w:rFonts w:ascii="Arial" w:hAnsi="Arial" w:cs="Arial"/>
          <w:i w:val="0"/>
          <w:color w:val="auto"/>
          <w:sz w:val="16"/>
          <w:szCs w:val="16"/>
          <w:lang w:val="nl-NL"/>
        </w:rPr>
        <w:t xml:space="preserve">al </w:t>
      </w:r>
      <w:r w:rsidR="00143871" w:rsidRPr="00F26863">
        <w:rPr>
          <w:rFonts w:ascii="Arial" w:hAnsi="Arial" w:cs="Arial"/>
          <w:i w:val="0"/>
          <w:color w:val="auto"/>
          <w:sz w:val="16"/>
          <w:szCs w:val="16"/>
        </w:rPr>
        <w:t>bij het aangaan van de arbeidsovereenkomst kan worden aangezegd</w:t>
      </w:r>
      <w:r w:rsidR="007E6509">
        <w:rPr>
          <w:rFonts w:ascii="Arial" w:hAnsi="Arial" w:cs="Arial"/>
          <w:i w:val="0"/>
          <w:color w:val="auto"/>
          <w:sz w:val="16"/>
          <w:szCs w:val="16"/>
          <w:lang w:val="nl-NL"/>
        </w:rPr>
        <w:t xml:space="preserve">. Door het opnemen van een aanzegbepaling in de arbeidsovereenkomst wordt voldaan aan de aanzegverplichting. </w:t>
      </w:r>
      <w:r w:rsidR="00880F3D">
        <w:rPr>
          <w:rFonts w:ascii="Arial" w:hAnsi="Arial" w:cs="Arial"/>
          <w:i w:val="0"/>
          <w:color w:val="auto"/>
          <w:sz w:val="16"/>
          <w:szCs w:val="16"/>
          <w:lang w:val="nl-NL"/>
        </w:rPr>
        <w:t xml:space="preserve">Wel geldt dat dit telkens in de (verlengde) arbeidsovereenkomst voor bepaalde tijd moet worden opgenomen. </w:t>
      </w:r>
      <w:r w:rsidR="00880F3D">
        <w:rPr>
          <w:rFonts w:ascii="Arial" w:hAnsi="Arial" w:cs="Arial"/>
          <w:i w:val="0"/>
          <w:color w:val="auto"/>
          <w:sz w:val="16"/>
          <w:szCs w:val="16"/>
        </w:rPr>
        <w:t xml:space="preserve">Aanzegging behoudt geen werking in </w:t>
      </w:r>
      <w:r w:rsidR="00BC337F">
        <w:rPr>
          <w:rFonts w:ascii="Arial" w:hAnsi="Arial" w:cs="Arial"/>
          <w:i w:val="0"/>
          <w:color w:val="auto"/>
          <w:sz w:val="16"/>
          <w:szCs w:val="16"/>
          <w:lang w:val="nl-NL"/>
        </w:rPr>
        <w:t xml:space="preserve">een </w:t>
      </w:r>
      <w:r w:rsidR="00880F3D">
        <w:rPr>
          <w:rFonts w:ascii="Arial" w:hAnsi="Arial" w:cs="Arial"/>
          <w:i w:val="0"/>
          <w:color w:val="auto"/>
          <w:sz w:val="16"/>
          <w:szCs w:val="16"/>
        </w:rPr>
        <w:t xml:space="preserve">stilzwijgend verlengde arbeidsovereenkomst voor bepaalde tijd (Rechtbank Den Haag, 1 november 2019, ECLI:NL:RBDHA:2019:12005). </w:t>
      </w:r>
      <w:r w:rsidR="00876C93">
        <w:rPr>
          <w:rFonts w:ascii="Arial" w:hAnsi="Arial" w:cs="Arial"/>
          <w:i w:val="0"/>
          <w:color w:val="auto"/>
          <w:sz w:val="16"/>
          <w:szCs w:val="16"/>
          <w:lang w:val="nl-NL"/>
        </w:rPr>
        <w:t>Let wel op dat in de arbeidsovereenkomst niet wordt vermeld dat bij goed functioneren de arbeidsovereenkomst wordt verlengd.</w:t>
      </w:r>
      <w:r w:rsidR="00143871" w:rsidRPr="00F26863">
        <w:rPr>
          <w:rFonts w:ascii="Arial" w:hAnsi="Arial" w:cs="Arial"/>
          <w:i w:val="0"/>
          <w:color w:val="auto"/>
          <w:sz w:val="16"/>
          <w:szCs w:val="16"/>
        </w:rPr>
        <w:t xml:space="preserve"> </w:t>
      </w:r>
      <w:r w:rsidR="002B06C7">
        <w:rPr>
          <w:rFonts w:ascii="Arial" w:hAnsi="Arial" w:cs="Arial"/>
          <w:i w:val="0"/>
          <w:color w:val="auto"/>
          <w:sz w:val="16"/>
          <w:szCs w:val="16"/>
          <w:lang w:val="nl-NL"/>
        </w:rPr>
        <w:t xml:space="preserve"> </w:t>
      </w:r>
    </w:p>
  </w:footnote>
  <w:footnote w:id="11">
    <w:p w14:paraId="34D5D2EF" w14:textId="77777777" w:rsidR="00143871" w:rsidRPr="00283412" w:rsidRDefault="00143871" w:rsidP="00BA5BA3">
      <w:pPr>
        <w:pStyle w:val="Voetnoottekst"/>
        <w:spacing w:line="360" w:lineRule="auto"/>
        <w:rPr>
          <w:rFonts w:ascii="Arial" w:hAnsi="Arial" w:cs="Arial"/>
          <w:i w:val="0"/>
          <w:color w:val="auto"/>
          <w:sz w:val="16"/>
          <w:szCs w:val="16"/>
        </w:rPr>
      </w:pPr>
      <w:r w:rsidRPr="006D399B">
        <w:rPr>
          <w:rStyle w:val="Voetnootmarkering"/>
          <w:rFonts w:ascii="Arial" w:hAnsi="Arial" w:cs="Arial"/>
          <w:i w:val="0"/>
          <w:color w:val="auto"/>
          <w:sz w:val="16"/>
          <w:szCs w:val="16"/>
        </w:rPr>
        <w:footnoteRef/>
      </w:r>
      <w:r w:rsidRPr="006D399B">
        <w:rPr>
          <w:rStyle w:val="Voetnootmarkering"/>
          <w:rFonts w:ascii="Arial" w:hAnsi="Arial" w:cs="Arial"/>
          <w:i w:val="0"/>
          <w:color w:val="auto"/>
          <w:sz w:val="16"/>
          <w:szCs w:val="16"/>
        </w:rPr>
        <w:t xml:space="preserve"> </w:t>
      </w:r>
      <w:r>
        <w:rPr>
          <w:rFonts w:ascii="Arial" w:hAnsi="Arial" w:cs="Arial"/>
          <w:i w:val="0"/>
          <w:color w:val="auto"/>
          <w:sz w:val="16"/>
          <w:szCs w:val="16"/>
          <w:lang w:val="nl-NL"/>
        </w:rPr>
        <w:t xml:space="preserve">Een </w:t>
      </w:r>
      <w:r w:rsidRPr="006D399B">
        <w:rPr>
          <w:rFonts w:ascii="Arial" w:hAnsi="Arial" w:cs="Arial"/>
          <w:i w:val="0"/>
          <w:color w:val="auto"/>
          <w:sz w:val="16"/>
          <w:szCs w:val="16"/>
        </w:rPr>
        <w:t>proeftijd</w:t>
      </w:r>
      <w:r>
        <w:rPr>
          <w:rFonts w:ascii="Arial" w:hAnsi="Arial" w:cs="Arial"/>
          <w:i w:val="0"/>
          <w:color w:val="auto"/>
          <w:sz w:val="16"/>
          <w:szCs w:val="16"/>
          <w:lang w:val="nl-NL"/>
        </w:rPr>
        <w:t>beding</w:t>
      </w:r>
      <w:r w:rsidRPr="006D399B">
        <w:rPr>
          <w:rFonts w:ascii="Arial" w:hAnsi="Arial" w:cs="Arial"/>
          <w:i w:val="0"/>
          <w:color w:val="auto"/>
          <w:sz w:val="16"/>
          <w:szCs w:val="16"/>
        </w:rPr>
        <w:t xml:space="preserve"> </w:t>
      </w:r>
      <w:r w:rsidR="006F4605">
        <w:rPr>
          <w:rFonts w:ascii="Arial" w:hAnsi="Arial" w:cs="Arial"/>
          <w:i w:val="0"/>
          <w:color w:val="auto"/>
          <w:sz w:val="16"/>
          <w:szCs w:val="16"/>
          <w:lang w:val="nl-NL"/>
        </w:rPr>
        <w:t>moet</w:t>
      </w:r>
      <w:r w:rsidRPr="006D399B">
        <w:rPr>
          <w:rFonts w:ascii="Arial" w:hAnsi="Arial" w:cs="Arial"/>
          <w:i w:val="0"/>
          <w:color w:val="auto"/>
          <w:sz w:val="16"/>
          <w:szCs w:val="16"/>
        </w:rPr>
        <w:t xml:space="preserve"> </w:t>
      </w:r>
      <w:r>
        <w:rPr>
          <w:rFonts w:ascii="Arial" w:hAnsi="Arial" w:cs="Arial"/>
          <w:i w:val="0"/>
          <w:color w:val="auto"/>
          <w:sz w:val="16"/>
          <w:szCs w:val="16"/>
          <w:lang w:val="nl-NL"/>
        </w:rPr>
        <w:t>altijd</w:t>
      </w:r>
      <w:r w:rsidRPr="006D399B">
        <w:rPr>
          <w:rFonts w:ascii="Arial" w:hAnsi="Arial" w:cs="Arial"/>
          <w:i w:val="0"/>
          <w:color w:val="auto"/>
          <w:sz w:val="16"/>
          <w:szCs w:val="16"/>
        </w:rPr>
        <w:t xml:space="preserve"> schriftelijk te worden overeengekomen. </w:t>
      </w:r>
      <w:r w:rsidRPr="00F26863">
        <w:rPr>
          <w:rFonts w:ascii="Arial" w:hAnsi="Arial" w:cs="Arial"/>
          <w:i w:val="0"/>
          <w:color w:val="auto"/>
          <w:sz w:val="16"/>
          <w:szCs w:val="16"/>
          <w:u w:val="single"/>
        </w:rPr>
        <w:t>Let op:</w:t>
      </w:r>
      <w:r>
        <w:rPr>
          <w:rFonts w:ascii="Arial" w:hAnsi="Arial" w:cs="Arial"/>
          <w:i w:val="0"/>
          <w:color w:val="auto"/>
          <w:sz w:val="16"/>
          <w:szCs w:val="16"/>
        </w:rPr>
        <w:t xml:space="preserve"> </w:t>
      </w:r>
      <w:r w:rsidRPr="00F26863">
        <w:rPr>
          <w:rFonts w:ascii="Arial" w:hAnsi="Arial" w:cs="Arial"/>
          <w:i w:val="0"/>
          <w:color w:val="auto"/>
          <w:sz w:val="16"/>
          <w:szCs w:val="16"/>
        </w:rPr>
        <w:t xml:space="preserve">er </w:t>
      </w:r>
      <w:r w:rsidR="007113C3">
        <w:rPr>
          <w:rFonts w:ascii="Arial" w:hAnsi="Arial" w:cs="Arial"/>
          <w:i w:val="0"/>
          <w:color w:val="auto"/>
          <w:sz w:val="16"/>
          <w:szCs w:val="16"/>
          <w:lang w:val="nl-NL"/>
        </w:rPr>
        <w:t xml:space="preserve">kan </w:t>
      </w:r>
      <w:r w:rsidRPr="00F26863">
        <w:rPr>
          <w:rFonts w:ascii="Arial" w:hAnsi="Arial" w:cs="Arial"/>
          <w:i w:val="0"/>
          <w:color w:val="auto"/>
          <w:sz w:val="16"/>
          <w:szCs w:val="16"/>
        </w:rPr>
        <w:t xml:space="preserve">geen proeftijd worden overeengekomen </w:t>
      </w:r>
      <w:r w:rsidR="007F0D62">
        <w:rPr>
          <w:rFonts w:ascii="Arial" w:hAnsi="Arial" w:cs="Arial"/>
          <w:i w:val="0"/>
          <w:color w:val="auto"/>
          <w:sz w:val="16"/>
          <w:szCs w:val="16"/>
          <w:lang w:val="nl-NL"/>
        </w:rPr>
        <w:t>als</w:t>
      </w:r>
      <w:r w:rsidRPr="00F26863">
        <w:rPr>
          <w:rFonts w:ascii="Arial" w:hAnsi="Arial" w:cs="Arial"/>
          <w:i w:val="0"/>
          <w:color w:val="auto"/>
          <w:sz w:val="16"/>
          <w:szCs w:val="16"/>
        </w:rPr>
        <w:t xml:space="preserve"> de arbeidsovereenkomst is aangegaan </w:t>
      </w:r>
      <w:r w:rsidRPr="00F26863">
        <w:rPr>
          <w:rFonts w:ascii="Arial" w:hAnsi="Arial" w:cs="Arial"/>
          <w:i w:val="0"/>
          <w:color w:val="auto"/>
          <w:sz w:val="16"/>
          <w:szCs w:val="16"/>
          <w:u w:val="single"/>
        </w:rPr>
        <w:t>voor ten hoogste 6 maanden</w:t>
      </w:r>
      <w:r>
        <w:rPr>
          <w:rFonts w:ascii="Arial" w:hAnsi="Arial" w:cs="Arial"/>
          <w:i w:val="0"/>
          <w:color w:val="auto"/>
          <w:sz w:val="16"/>
          <w:szCs w:val="16"/>
        </w:rPr>
        <w:t>.</w:t>
      </w:r>
      <w:r w:rsidRPr="00F26863">
        <w:rPr>
          <w:rFonts w:ascii="Arial" w:hAnsi="Arial" w:cs="Arial"/>
          <w:i w:val="0"/>
          <w:color w:val="auto"/>
          <w:sz w:val="16"/>
          <w:szCs w:val="16"/>
        </w:rPr>
        <w:t xml:space="preserve"> Wordt in een arbeidsovereenkomst van 6 maanden of korter een proeftijd opgenomen, dan is deze nietig.</w:t>
      </w:r>
      <w:r>
        <w:rPr>
          <w:rFonts w:ascii="Arial" w:hAnsi="Arial" w:cs="Arial"/>
          <w:i w:val="0"/>
          <w:color w:val="auto"/>
          <w:sz w:val="16"/>
          <w:szCs w:val="16"/>
          <w:lang w:val="nl-NL"/>
        </w:rPr>
        <w:t xml:space="preserve"> </w:t>
      </w:r>
      <w:r>
        <w:rPr>
          <w:rFonts w:ascii="Arial" w:hAnsi="Arial" w:cs="Arial"/>
          <w:i w:val="0"/>
          <w:color w:val="auto"/>
          <w:sz w:val="16"/>
          <w:szCs w:val="16"/>
        </w:rPr>
        <w:t>Is de arbeidsovereenkomst aangegaan voor een periode langer dan 6 maanden maar korter dan 2 jaren, dan bedraagt de proeftijd maximaal 1 maand; is sprake van een arbeidsovereenkomst aangegaan voor een periode langer dan 2 jaren, dan mag de proeftijd maximaal 2 maanden bedragen.</w:t>
      </w:r>
    </w:p>
    <w:p w14:paraId="0A09DE90" w14:textId="77777777" w:rsidR="00143871" w:rsidRPr="0039025D" w:rsidRDefault="007113C3" w:rsidP="00BA5BA3">
      <w:pPr>
        <w:pStyle w:val="Voetnoottekst"/>
        <w:spacing w:line="360" w:lineRule="auto"/>
        <w:rPr>
          <w:lang w:val="nl-NL"/>
        </w:rPr>
      </w:pPr>
      <w:r>
        <w:rPr>
          <w:rFonts w:ascii="Arial" w:hAnsi="Arial" w:cs="Arial"/>
          <w:i w:val="0"/>
          <w:color w:val="auto"/>
          <w:sz w:val="16"/>
          <w:szCs w:val="16"/>
          <w:lang w:val="nl-NL"/>
        </w:rPr>
        <w:t xml:space="preserve">N.B.: </w:t>
      </w:r>
      <w:r w:rsidR="00143871" w:rsidRPr="00F26863">
        <w:rPr>
          <w:rFonts w:ascii="Arial" w:hAnsi="Arial" w:cs="Arial"/>
          <w:i w:val="0"/>
          <w:color w:val="auto"/>
          <w:sz w:val="16"/>
          <w:szCs w:val="16"/>
        </w:rPr>
        <w:t xml:space="preserve"> het opnemen van een proeftijd in een opvolgende arbeidsovereenkomst met dezelfde werkgever is slechts geldig </w:t>
      </w:r>
      <w:r w:rsidR="007F0D62">
        <w:rPr>
          <w:rFonts w:ascii="Arial" w:hAnsi="Arial" w:cs="Arial"/>
          <w:i w:val="0"/>
          <w:color w:val="auto"/>
          <w:sz w:val="16"/>
          <w:szCs w:val="16"/>
          <w:lang w:val="nl-NL"/>
        </w:rPr>
        <w:t>als</w:t>
      </w:r>
      <w:r w:rsidR="00143871" w:rsidRPr="00F26863">
        <w:rPr>
          <w:rFonts w:ascii="Arial" w:hAnsi="Arial" w:cs="Arial"/>
          <w:i w:val="0"/>
          <w:color w:val="auto"/>
          <w:sz w:val="16"/>
          <w:szCs w:val="16"/>
        </w:rPr>
        <w:t xml:space="preserve"> het nieuwe contract duidelijk andere vaardigheden of verantwoordelijkheden eist.</w:t>
      </w:r>
      <w:r w:rsidR="00143871">
        <w:rPr>
          <w:rFonts w:ascii="Arial" w:hAnsi="Arial" w:cs="Arial"/>
          <w:i w:val="0"/>
          <w:color w:val="auto"/>
          <w:sz w:val="16"/>
          <w:szCs w:val="16"/>
        </w:rPr>
        <w:t xml:space="preserve"> Voor overige nietigheidsgronden: zie artikel 7:652 BW.</w:t>
      </w:r>
      <w:r w:rsidR="00143871">
        <w:rPr>
          <w:rFonts w:ascii="Arial" w:hAnsi="Arial" w:cs="Arial"/>
          <w:i w:val="0"/>
          <w:color w:val="auto"/>
          <w:sz w:val="16"/>
          <w:szCs w:val="16"/>
        </w:rPr>
        <w:br/>
      </w:r>
    </w:p>
  </w:footnote>
  <w:footnote w:id="12">
    <w:p w14:paraId="37ABF595" w14:textId="40851F10" w:rsidR="00143871" w:rsidRPr="00BA00F2" w:rsidRDefault="00143871" w:rsidP="00AD7276">
      <w:pPr>
        <w:pStyle w:val="Voetnoottekst"/>
        <w:spacing w:line="360" w:lineRule="auto"/>
        <w:rPr>
          <w:lang w:val="nl-NL"/>
        </w:rPr>
      </w:pPr>
      <w:r w:rsidRPr="006D399B">
        <w:rPr>
          <w:rStyle w:val="Voetnootmarkering"/>
          <w:rFonts w:ascii="Arial" w:hAnsi="Arial" w:cs="Arial"/>
          <w:i w:val="0"/>
          <w:color w:val="auto"/>
          <w:sz w:val="16"/>
          <w:szCs w:val="16"/>
        </w:rPr>
        <w:footnoteRef/>
      </w:r>
      <w:r w:rsidRPr="006D399B">
        <w:rPr>
          <w:rStyle w:val="Voetnootmarkering"/>
          <w:rFonts w:ascii="Arial" w:hAnsi="Arial" w:cs="Arial"/>
          <w:i w:val="0"/>
          <w:color w:val="auto"/>
          <w:sz w:val="16"/>
          <w:szCs w:val="16"/>
        </w:rPr>
        <w:t xml:space="preserve"> </w:t>
      </w:r>
      <w:r w:rsidR="007F0D62">
        <w:rPr>
          <w:rFonts w:ascii="Arial" w:hAnsi="Arial" w:cs="Arial"/>
          <w:i w:val="0"/>
          <w:color w:val="auto"/>
          <w:sz w:val="16"/>
          <w:szCs w:val="16"/>
          <w:lang w:val="nl-NL"/>
        </w:rPr>
        <w:t>Als</w:t>
      </w:r>
      <w:r w:rsidRPr="006D399B">
        <w:rPr>
          <w:rFonts w:ascii="Arial" w:hAnsi="Arial" w:cs="Arial"/>
          <w:i w:val="0"/>
          <w:color w:val="auto"/>
          <w:sz w:val="16"/>
          <w:szCs w:val="16"/>
        </w:rPr>
        <w:t xml:space="preserve"> geen tussentijdse opzeggingsmogelijkheid is overeengekomen kan de arbeidsovereenkomst niet tussentijds worden opgezegd, behalve </w:t>
      </w:r>
      <w:r w:rsidR="007F0D62">
        <w:rPr>
          <w:rFonts w:ascii="Arial" w:hAnsi="Arial" w:cs="Arial"/>
          <w:i w:val="0"/>
          <w:color w:val="auto"/>
          <w:sz w:val="16"/>
          <w:szCs w:val="16"/>
          <w:lang w:val="nl-NL"/>
        </w:rPr>
        <w:t>als</w:t>
      </w:r>
      <w:r w:rsidRPr="006D399B">
        <w:rPr>
          <w:rFonts w:ascii="Arial" w:hAnsi="Arial" w:cs="Arial"/>
          <w:i w:val="0"/>
          <w:color w:val="auto"/>
          <w:sz w:val="16"/>
          <w:szCs w:val="16"/>
        </w:rPr>
        <w:t xml:space="preserve"> sprake is van een dringende reden.</w:t>
      </w:r>
      <w:r w:rsidR="00880F3D">
        <w:rPr>
          <w:rFonts w:ascii="Arial" w:hAnsi="Arial" w:cs="Arial"/>
          <w:i w:val="0"/>
          <w:color w:val="auto"/>
          <w:sz w:val="16"/>
          <w:szCs w:val="16"/>
          <w:lang w:val="nl-NL"/>
        </w:rPr>
        <w:t xml:space="preserve"> In deze situatie kunnen partijen ook geen WW-vriendelijke vaststellingsovereenkomst</w:t>
      </w:r>
      <w:r w:rsidR="00426595">
        <w:rPr>
          <w:rFonts w:ascii="Arial" w:hAnsi="Arial" w:cs="Arial"/>
          <w:i w:val="0"/>
          <w:color w:val="auto"/>
          <w:sz w:val="16"/>
          <w:szCs w:val="16"/>
          <w:lang w:val="nl-NL"/>
        </w:rPr>
        <w:t xml:space="preserve"> </w:t>
      </w:r>
      <w:r w:rsidR="00880F3D">
        <w:rPr>
          <w:rFonts w:ascii="Arial" w:hAnsi="Arial" w:cs="Arial"/>
          <w:i w:val="0"/>
          <w:color w:val="auto"/>
          <w:sz w:val="16"/>
          <w:szCs w:val="16"/>
          <w:lang w:val="nl-NL"/>
        </w:rPr>
        <w:t>sluiten voor een tussentijdse beëindiging van de arbeidsovereenkomst. Er geldt bovendien een voorgeschreven ontslagroute. Het UWV is bevoegd te oordelen over ontslag wegens bedrijfseconomische omstandigheden en in geval van ontslag wegens langdurige arbeidsongeschiktheid. De Kantonrechter is exclusief bevoegd in die situaties waarin de ontslagre</w:t>
      </w:r>
      <w:r w:rsidR="004C3625">
        <w:rPr>
          <w:rFonts w:ascii="Arial" w:hAnsi="Arial" w:cs="Arial"/>
          <w:i w:val="0"/>
          <w:color w:val="auto"/>
          <w:sz w:val="16"/>
          <w:szCs w:val="16"/>
          <w:lang w:val="nl-NL"/>
        </w:rPr>
        <w:t>d</w:t>
      </w:r>
      <w:r w:rsidR="00880F3D">
        <w:rPr>
          <w:rFonts w:ascii="Arial" w:hAnsi="Arial" w:cs="Arial"/>
          <w:i w:val="0"/>
          <w:color w:val="auto"/>
          <w:sz w:val="16"/>
          <w:szCs w:val="16"/>
          <w:lang w:val="nl-NL"/>
        </w:rPr>
        <w:t>en is gelegen in de persoon van de werknemer.</w:t>
      </w:r>
    </w:p>
  </w:footnote>
  <w:footnote w:id="13">
    <w:p w14:paraId="5AF9229A" w14:textId="22CCD44C" w:rsidR="00880F3D" w:rsidRPr="00BA00F2" w:rsidRDefault="00880F3D" w:rsidP="00BA00F2">
      <w:pPr>
        <w:pStyle w:val="Voetnoottekst"/>
        <w:spacing w:line="360" w:lineRule="auto"/>
        <w:rPr>
          <w:rFonts w:ascii="Arial" w:hAnsi="Arial" w:cs="Arial"/>
          <w:i w:val="0"/>
          <w:color w:val="000000"/>
          <w:sz w:val="16"/>
          <w:szCs w:val="16"/>
        </w:rPr>
      </w:pPr>
      <w:r w:rsidRPr="007F5535">
        <w:rPr>
          <w:rStyle w:val="Voetnootmarkering"/>
          <w:rFonts w:ascii="Arial" w:hAnsi="Arial" w:cs="Arial"/>
          <w:i w:val="0"/>
          <w:color w:val="000000"/>
          <w:sz w:val="16"/>
          <w:szCs w:val="16"/>
        </w:rPr>
        <w:footnoteRef/>
      </w:r>
      <w:r>
        <w:t xml:space="preserve"> </w:t>
      </w:r>
      <w:r w:rsidRPr="00352D44">
        <w:rPr>
          <w:rFonts w:ascii="Arial" w:hAnsi="Arial" w:cs="Arial"/>
          <w:i w:val="0"/>
          <w:color w:val="000000"/>
          <w:sz w:val="16"/>
          <w:szCs w:val="16"/>
        </w:rPr>
        <w:t xml:space="preserve">Met ingang van 1 januari 2020 is de werkgever aan de werknemer een transitievergoeding verschuldigd vanaf dag 1 bij een ontslag op initiatief van de werkgever. Dit betekent bijvoorbeeld dat bij het beëindigen tijdens de proeftijd of het aflopen van een arbeidsovereenkomst voor bepaalde tijd van zes maanden de werknemer ook recht heeft op een transitievergoeding. De transitievergoeding wordt voortaan per gewerkte dag (pro rata) berekend. De periode voor de transitievergoeding wordt niet </w:t>
      </w:r>
      <w:r w:rsidR="00422A51">
        <w:rPr>
          <w:rFonts w:ascii="Arial" w:hAnsi="Arial" w:cs="Arial"/>
          <w:i w:val="0"/>
          <w:color w:val="000000"/>
          <w:sz w:val="16"/>
          <w:szCs w:val="16"/>
          <w:lang w:val="nl-NL"/>
        </w:rPr>
        <w:t>m</w:t>
      </w:r>
      <w:r w:rsidRPr="00352D44">
        <w:rPr>
          <w:rFonts w:ascii="Arial" w:hAnsi="Arial" w:cs="Arial"/>
          <w:i w:val="0"/>
          <w:color w:val="000000"/>
          <w:sz w:val="16"/>
          <w:szCs w:val="16"/>
        </w:rPr>
        <w:t xml:space="preserve">eer afgerond op halve jaren, maar berekend over de werkelijke contractduur. </w:t>
      </w:r>
    </w:p>
  </w:footnote>
  <w:footnote w:id="14">
    <w:p w14:paraId="22B1671B" w14:textId="77777777" w:rsidR="00143871" w:rsidRDefault="00143871" w:rsidP="00AD7276">
      <w:pPr>
        <w:pStyle w:val="Voetnoottekst"/>
        <w:spacing w:line="360" w:lineRule="auto"/>
      </w:pPr>
      <w:r w:rsidRPr="00887EF7">
        <w:rPr>
          <w:rStyle w:val="Voetnootmarkering"/>
          <w:rFonts w:ascii="Arial" w:hAnsi="Arial" w:cs="Arial"/>
          <w:i w:val="0"/>
          <w:color w:val="auto"/>
          <w:sz w:val="16"/>
          <w:szCs w:val="16"/>
        </w:rPr>
        <w:footnoteRef/>
      </w:r>
      <w:r w:rsidRPr="00887EF7">
        <w:rPr>
          <w:rFonts w:ascii="Arial" w:hAnsi="Arial" w:cs="Arial"/>
          <w:i w:val="0"/>
          <w:color w:val="auto"/>
          <w:sz w:val="16"/>
          <w:szCs w:val="16"/>
        </w:rPr>
        <w:t xml:space="preserve"> Raadpleeg de toepasselijke CAO.</w:t>
      </w:r>
    </w:p>
  </w:footnote>
  <w:footnote w:id="15">
    <w:p w14:paraId="0ACD45A3" w14:textId="77777777" w:rsidR="00880F3D" w:rsidRPr="00DE71F5" w:rsidRDefault="00880F3D" w:rsidP="00880F3D">
      <w:pPr>
        <w:pStyle w:val="Voetnoottekst"/>
        <w:spacing w:line="360" w:lineRule="auto"/>
        <w:rPr>
          <w:lang w:val="nl-NL"/>
        </w:rPr>
      </w:pPr>
      <w:r w:rsidRPr="00887EF7">
        <w:rPr>
          <w:rStyle w:val="Voetnootmarkering"/>
          <w:rFonts w:ascii="Arial" w:hAnsi="Arial" w:cs="Arial"/>
          <w:i w:val="0"/>
          <w:color w:val="auto"/>
          <w:sz w:val="16"/>
          <w:szCs w:val="16"/>
        </w:rPr>
        <w:footnoteRef/>
      </w:r>
      <w:r w:rsidRPr="00887EF7">
        <w:rPr>
          <w:rFonts w:ascii="Arial" w:hAnsi="Arial" w:cs="Arial"/>
          <w:i w:val="0"/>
          <w:color w:val="auto"/>
          <w:sz w:val="16"/>
          <w:szCs w:val="16"/>
        </w:rPr>
        <w:t xml:space="preserve"> </w:t>
      </w:r>
      <w:r>
        <w:rPr>
          <w:rFonts w:ascii="Arial" w:hAnsi="Arial" w:cs="Arial"/>
          <w:i w:val="0"/>
          <w:color w:val="auto"/>
          <w:sz w:val="16"/>
          <w:szCs w:val="16"/>
          <w:lang w:val="nl-NL"/>
        </w:rPr>
        <w:t xml:space="preserve">-Met ingang van 1 januari 2020 bedraagt de opzegtermijn van de werknemer 4 dagen. Deze termijn kan bij cao worden verkort. </w:t>
      </w:r>
    </w:p>
  </w:footnote>
  <w:footnote w:id="16">
    <w:p w14:paraId="7FF534FC" w14:textId="77777777" w:rsidR="00143871" w:rsidRPr="00C51D43" w:rsidRDefault="00143871" w:rsidP="00C51D43">
      <w:pPr>
        <w:pStyle w:val="Voetnoottekst"/>
        <w:spacing w:line="360" w:lineRule="auto"/>
        <w:rPr>
          <w:rFonts w:ascii="Arial" w:hAnsi="Arial" w:cs="Arial"/>
          <w:i w:val="0"/>
          <w:color w:val="auto"/>
          <w:sz w:val="16"/>
          <w:szCs w:val="16"/>
        </w:rPr>
      </w:pPr>
      <w:r w:rsidRPr="00C51D43">
        <w:rPr>
          <w:rStyle w:val="Voetnootmarkering"/>
          <w:rFonts w:ascii="Arial" w:hAnsi="Arial" w:cs="Arial"/>
          <w:i w:val="0"/>
          <w:color w:val="auto"/>
          <w:sz w:val="16"/>
          <w:szCs w:val="16"/>
        </w:rPr>
        <w:footnoteRef/>
      </w:r>
      <w:r w:rsidRPr="00C51D43">
        <w:rPr>
          <w:rStyle w:val="Voetnootmarkering"/>
          <w:rFonts w:ascii="Arial" w:hAnsi="Arial" w:cs="Arial"/>
          <w:i w:val="0"/>
          <w:color w:val="auto"/>
          <w:sz w:val="16"/>
          <w:szCs w:val="16"/>
        </w:rPr>
        <w:t xml:space="preserve"> </w:t>
      </w:r>
      <w:r w:rsidRPr="00C51D43">
        <w:rPr>
          <w:rFonts w:ascii="Arial" w:hAnsi="Arial" w:cs="Arial"/>
          <w:i w:val="0"/>
          <w:color w:val="auto"/>
          <w:sz w:val="16"/>
          <w:szCs w:val="16"/>
        </w:rPr>
        <w:t>Raadpleeg de toepasselijke CAO.</w:t>
      </w:r>
    </w:p>
  </w:footnote>
  <w:footnote w:id="17">
    <w:p w14:paraId="7CFE9F47" w14:textId="77777777" w:rsidR="00143871" w:rsidRPr="00A84DFD" w:rsidRDefault="00143871" w:rsidP="00E94CAD">
      <w:pPr>
        <w:pStyle w:val="Voetnoottekst"/>
        <w:spacing w:line="360" w:lineRule="auto"/>
        <w:rPr>
          <w:rFonts w:ascii="Arial" w:hAnsi="Arial" w:cs="Arial"/>
          <w:i w:val="0"/>
          <w:color w:val="auto"/>
          <w:sz w:val="16"/>
          <w:szCs w:val="16"/>
        </w:rPr>
      </w:pPr>
      <w:r w:rsidRPr="00BB5E6D">
        <w:rPr>
          <w:rStyle w:val="Voetnootmarkering"/>
          <w:rFonts w:ascii="Arial" w:hAnsi="Arial" w:cs="Arial"/>
          <w:i w:val="0"/>
          <w:color w:val="auto"/>
          <w:sz w:val="16"/>
          <w:szCs w:val="16"/>
        </w:rPr>
        <w:footnoteRef/>
      </w:r>
      <w:r w:rsidRPr="00BB5E6D">
        <w:rPr>
          <w:rFonts w:ascii="Arial" w:hAnsi="Arial" w:cs="Arial"/>
          <w:i w:val="0"/>
          <w:color w:val="auto"/>
          <w:sz w:val="16"/>
          <w:szCs w:val="16"/>
        </w:rPr>
        <w:t xml:space="preserve"> </w:t>
      </w:r>
      <w:r w:rsidR="007113C3">
        <w:rPr>
          <w:rFonts w:ascii="Arial" w:hAnsi="Arial" w:cs="Arial"/>
          <w:i w:val="0"/>
          <w:color w:val="auto"/>
          <w:sz w:val="16"/>
          <w:szCs w:val="16"/>
          <w:lang w:val="nl-NL"/>
        </w:rPr>
        <w:t>E</w:t>
      </w:r>
      <w:r>
        <w:rPr>
          <w:rFonts w:ascii="Arial" w:hAnsi="Arial" w:cs="Arial"/>
          <w:i w:val="0"/>
          <w:color w:val="auto"/>
          <w:sz w:val="16"/>
          <w:szCs w:val="16"/>
        </w:rPr>
        <w:t>en werkgever</w:t>
      </w:r>
      <w:r w:rsidR="007113C3">
        <w:rPr>
          <w:rFonts w:ascii="Arial" w:hAnsi="Arial" w:cs="Arial"/>
          <w:i w:val="0"/>
          <w:color w:val="auto"/>
          <w:sz w:val="16"/>
          <w:szCs w:val="16"/>
          <w:lang w:val="nl-NL"/>
        </w:rPr>
        <w:t xml:space="preserve"> kan</w:t>
      </w:r>
      <w:r>
        <w:rPr>
          <w:rFonts w:ascii="Arial" w:hAnsi="Arial" w:cs="Arial"/>
          <w:i w:val="0"/>
          <w:color w:val="auto"/>
          <w:sz w:val="16"/>
          <w:szCs w:val="16"/>
        </w:rPr>
        <w:t xml:space="preserve">, ook </w:t>
      </w:r>
      <w:r w:rsidRPr="00A84DFD">
        <w:rPr>
          <w:rFonts w:ascii="Arial" w:hAnsi="Arial" w:cs="Arial"/>
          <w:i w:val="0"/>
          <w:color w:val="auto"/>
          <w:sz w:val="16"/>
          <w:szCs w:val="16"/>
        </w:rPr>
        <w:t xml:space="preserve">als in de arbeidsovereenkomst niets is geregeld over pensioenontslag, de arbeidsovereenkomst van een werknemer opzeggen </w:t>
      </w:r>
      <w:r>
        <w:rPr>
          <w:rFonts w:ascii="Arial" w:hAnsi="Arial" w:cs="Arial"/>
          <w:i w:val="0"/>
          <w:color w:val="auto"/>
          <w:sz w:val="16"/>
          <w:szCs w:val="16"/>
        </w:rPr>
        <w:t>van</w:t>
      </w:r>
      <w:r w:rsidR="007113C3">
        <w:rPr>
          <w:rFonts w:ascii="Arial" w:hAnsi="Arial" w:cs="Arial"/>
          <w:i w:val="0"/>
          <w:color w:val="auto"/>
          <w:sz w:val="16"/>
          <w:szCs w:val="16"/>
          <w:lang w:val="nl-NL"/>
        </w:rPr>
        <w:t xml:space="preserve">wege het bereiken van </w:t>
      </w:r>
      <w:r>
        <w:rPr>
          <w:rFonts w:ascii="Arial" w:hAnsi="Arial" w:cs="Arial"/>
          <w:i w:val="0"/>
          <w:color w:val="auto"/>
          <w:sz w:val="16"/>
          <w:szCs w:val="16"/>
        </w:rPr>
        <w:t xml:space="preserve">de </w:t>
      </w:r>
      <w:r w:rsidRPr="00A84DFD">
        <w:rPr>
          <w:rFonts w:ascii="Arial" w:hAnsi="Arial" w:cs="Arial"/>
          <w:i w:val="0"/>
          <w:color w:val="auto"/>
          <w:sz w:val="16"/>
          <w:szCs w:val="16"/>
        </w:rPr>
        <w:t>AOW-gerechtigd</w:t>
      </w:r>
      <w:r>
        <w:rPr>
          <w:rFonts w:ascii="Arial" w:hAnsi="Arial" w:cs="Arial"/>
          <w:i w:val="0"/>
          <w:color w:val="auto"/>
          <w:sz w:val="16"/>
          <w:szCs w:val="16"/>
        </w:rPr>
        <w:t>e leeftijd. (Ga altijd na of uw CAO wellicht een regeling bevat omtrent leeftijdsontslag.)</w:t>
      </w:r>
      <w:r w:rsidR="0064237A">
        <w:rPr>
          <w:rFonts w:ascii="Arial" w:hAnsi="Arial" w:cs="Arial"/>
          <w:i w:val="0"/>
          <w:color w:val="auto"/>
          <w:sz w:val="16"/>
          <w:szCs w:val="16"/>
          <w:lang w:val="nl-NL"/>
        </w:rPr>
        <w:t xml:space="preserve"> </w:t>
      </w:r>
      <w:r w:rsidR="007F0D62">
        <w:rPr>
          <w:rFonts w:ascii="Arial" w:hAnsi="Arial" w:cs="Arial"/>
          <w:i w:val="0"/>
          <w:color w:val="auto"/>
          <w:sz w:val="16"/>
          <w:szCs w:val="16"/>
          <w:lang w:val="nl-NL"/>
        </w:rPr>
        <w:t>Als</w:t>
      </w:r>
      <w:r w:rsidR="0064237A">
        <w:rPr>
          <w:rFonts w:ascii="Arial" w:hAnsi="Arial" w:cs="Arial"/>
          <w:i w:val="0"/>
          <w:color w:val="auto"/>
          <w:sz w:val="16"/>
          <w:szCs w:val="16"/>
          <w:lang w:val="nl-NL"/>
        </w:rPr>
        <w:t xml:space="preserve"> er in een </w:t>
      </w:r>
      <w:proofErr w:type="spellStart"/>
      <w:r w:rsidR="0064237A">
        <w:rPr>
          <w:rFonts w:ascii="Arial" w:hAnsi="Arial" w:cs="Arial"/>
          <w:i w:val="0"/>
          <w:color w:val="auto"/>
          <w:sz w:val="16"/>
          <w:szCs w:val="16"/>
          <w:lang w:val="nl-NL"/>
        </w:rPr>
        <w:t>pensioenontslagbeding</w:t>
      </w:r>
      <w:proofErr w:type="spellEnd"/>
      <w:r w:rsidR="0064237A">
        <w:rPr>
          <w:rFonts w:ascii="Arial" w:hAnsi="Arial" w:cs="Arial"/>
          <w:i w:val="0"/>
          <w:color w:val="auto"/>
          <w:sz w:val="16"/>
          <w:szCs w:val="16"/>
          <w:lang w:val="nl-NL"/>
        </w:rPr>
        <w:t xml:space="preserve"> een hogere ontslagleeftijd dan de AOW-leeftijd is overeengekomen, kan de arbeidsovereenkomst op grond van de wet niet worden opgezegd tegen de AOW-leeftijd.</w:t>
      </w:r>
      <w:r>
        <w:rPr>
          <w:rFonts w:ascii="Arial" w:hAnsi="Arial" w:cs="Arial"/>
          <w:i w:val="0"/>
          <w:color w:val="auto"/>
          <w:sz w:val="16"/>
          <w:szCs w:val="16"/>
        </w:rPr>
        <w:t xml:space="preserve"> Een redelijke ontslaggrond is in dat geval niet nodig. Een procedure bij het UWV of de rechter spaart u uit. Ook de werknemer hoeft niet in te stemmen met ontslag. Let wel, dit is anders </w:t>
      </w:r>
      <w:r w:rsidR="007F0D62">
        <w:rPr>
          <w:rFonts w:ascii="Arial" w:hAnsi="Arial" w:cs="Arial"/>
          <w:i w:val="0"/>
          <w:color w:val="auto"/>
          <w:sz w:val="16"/>
          <w:szCs w:val="16"/>
          <w:lang w:val="nl-NL"/>
        </w:rPr>
        <w:t>als</w:t>
      </w:r>
      <w:r>
        <w:rPr>
          <w:rFonts w:ascii="Arial" w:hAnsi="Arial" w:cs="Arial"/>
          <w:i w:val="0"/>
          <w:color w:val="auto"/>
          <w:sz w:val="16"/>
          <w:szCs w:val="16"/>
        </w:rPr>
        <w:t xml:space="preserve"> de </w:t>
      </w:r>
      <w:r w:rsidRPr="00A84DFD">
        <w:rPr>
          <w:rFonts w:ascii="Arial" w:hAnsi="Arial" w:cs="Arial"/>
          <w:i w:val="0"/>
          <w:color w:val="auto"/>
          <w:sz w:val="16"/>
          <w:szCs w:val="16"/>
        </w:rPr>
        <w:t xml:space="preserve">werknemer </w:t>
      </w:r>
      <w:r w:rsidRPr="00956132">
        <w:rPr>
          <w:rFonts w:ascii="Arial" w:hAnsi="Arial" w:cs="Arial"/>
          <w:i w:val="0"/>
          <w:color w:val="auto"/>
          <w:sz w:val="16"/>
          <w:szCs w:val="16"/>
          <w:u w:val="single"/>
        </w:rPr>
        <w:t>na</w:t>
      </w:r>
      <w:r w:rsidRPr="00A84DFD">
        <w:rPr>
          <w:rFonts w:ascii="Arial" w:hAnsi="Arial" w:cs="Arial"/>
          <w:i w:val="0"/>
          <w:color w:val="auto"/>
          <w:sz w:val="16"/>
          <w:szCs w:val="16"/>
        </w:rPr>
        <w:t xml:space="preserve"> het bereiken van de AOW- of pensioengerechtigde leeftijd in dienst is gekomen of als in de arbeidsovereenkomst afwijkende afspraken over pensioenontslag zijn gemaakt</w:t>
      </w:r>
      <w:r>
        <w:rPr>
          <w:rFonts w:ascii="Arial" w:hAnsi="Arial" w:cs="Arial"/>
          <w:i w:val="0"/>
          <w:color w:val="auto"/>
          <w:sz w:val="16"/>
          <w:szCs w:val="16"/>
        </w:rPr>
        <w:t>!</w:t>
      </w:r>
      <w:r>
        <w:rPr>
          <w:rFonts w:ascii="Arial" w:hAnsi="Arial" w:cs="Arial"/>
          <w:i w:val="0"/>
          <w:color w:val="auto"/>
          <w:sz w:val="16"/>
          <w:szCs w:val="16"/>
        </w:rPr>
        <w:br/>
        <w:t>Een tweede bijkomend voordeel</w:t>
      </w:r>
      <w:r w:rsidR="0064237A">
        <w:rPr>
          <w:rFonts w:ascii="Arial" w:hAnsi="Arial" w:cs="Arial"/>
          <w:i w:val="0"/>
          <w:color w:val="auto"/>
          <w:sz w:val="16"/>
          <w:szCs w:val="16"/>
          <w:lang w:val="nl-NL"/>
        </w:rPr>
        <w:t xml:space="preserve"> voor de werkgever</w:t>
      </w:r>
      <w:r>
        <w:rPr>
          <w:rFonts w:ascii="Arial" w:hAnsi="Arial" w:cs="Arial"/>
          <w:i w:val="0"/>
          <w:color w:val="auto"/>
          <w:sz w:val="16"/>
          <w:szCs w:val="16"/>
        </w:rPr>
        <w:t xml:space="preserve"> is dat een </w:t>
      </w:r>
      <w:r w:rsidRPr="00A84DFD">
        <w:rPr>
          <w:rFonts w:ascii="Arial" w:hAnsi="Arial" w:cs="Arial"/>
          <w:i w:val="0"/>
          <w:color w:val="auto"/>
          <w:sz w:val="16"/>
          <w:szCs w:val="16"/>
        </w:rPr>
        <w:t>werknemer die wordt ontslagen wegens</w:t>
      </w:r>
      <w:r>
        <w:rPr>
          <w:rFonts w:ascii="Arial" w:hAnsi="Arial" w:cs="Arial"/>
          <w:i w:val="0"/>
          <w:color w:val="auto"/>
          <w:sz w:val="16"/>
          <w:szCs w:val="16"/>
        </w:rPr>
        <w:t xml:space="preserve"> of na het bereiken van de AOW- of pensioen</w:t>
      </w:r>
      <w:r w:rsidRPr="00A84DFD">
        <w:rPr>
          <w:rFonts w:ascii="Arial" w:hAnsi="Arial" w:cs="Arial"/>
          <w:i w:val="0"/>
          <w:color w:val="auto"/>
          <w:sz w:val="16"/>
          <w:szCs w:val="16"/>
        </w:rPr>
        <w:t xml:space="preserve"> gerechtigde leeftijd</w:t>
      </w:r>
      <w:r>
        <w:rPr>
          <w:rFonts w:ascii="Arial" w:hAnsi="Arial" w:cs="Arial"/>
          <w:i w:val="0"/>
          <w:color w:val="auto"/>
          <w:sz w:val="16"/>
          <w:szCs w:val="16"/>
        </w:rPr>
        <w:t>, geen</w:t>
      </w:r>
      <w:r w:rsidRPr="00A84DFD">
        <w:rPr>
          <w:rFonts w:ascii="Arial" w:hAnsi="Arial" w:cs="Arial"/>
          <w:i w:val="0"/>
          <w:color w:val="auto"/>
          <w:sz w:val="16"/>
          <w:szCs w:val="16"/>
        </w:rPr>
        <w:t xml:space="preserve"> recht </w:t>
      </w:r>
      <w:r>
        <w:rPr>
          <w:rFonts w:ascii="Arial" w:hAnsi="Arial" w:cs="Arial"/>
          <w:i w:val="0"/>
          <w:color w:val="auto"/>
          <w:sz w:val="16"/>
          <w:szCs w:val="16"/>
        </w:rPr>
        <w:t xml:space="preserve">heeft </w:t>
      </w:r>
      <w:r w:rsidRPr="00A84DFD">
        <w:rPr>
          <w:rFonts w:ascii="Arial" w:hAnsi="Arial" w:cs="Arial"/>
          <w:i w:val="0"/>
          <w:color w:val="auto"/>
          <w:sz w:val="16"/>
          <w:szCs w:val="16"/>
        </w:rPr>
        <w:t>op een transitievergoeding.</w:t>
      </w:r>
      <w:r>
        <w:rPr>
          <w:rFonts w:ascii="Arial" w:hAnsi="Arial" w:cs="Arial"/>
          <w:i w:val="0"/>
          <w:color w:val="auto"/>
          <w:sz w:val="16"/>
          <w:szCs w:val="16"/>
        </w:rPr>
        <w:t xml:space="preserve"> </w:t>
      </w:r>
    </w:p>
    <w:p w14:paraId="4F31712F" w14:textId="77777777" w:rsidR="00143871" w:rsidRDefault="00143871" w:rsidP="00E94CAD">
      <w:pPr>
        <w:pStyle w:val="Voetnoottekst"/>
        <w:spacing w:line="360" w:lineRule="auto"/>
        <w:rPr>
          <w:rFonts w:ascii="Arial" w:hAnsi="Arial" w:cs="Arial"/>
          <w:i w:val="0"/>
          <w:color w:val="auto"/>
          <w:sz w:val="16"/>
          <w:szCs w:val="16"/>
        </w:rPr>
      </w:pPr>
      <w:r w:rsidRPr="00A84DFD">
        <w:rPr>
          <w:rFonts w:ascii="Arial" w:hAnsi="Arial" w:cs="Arial"/>
          <w:i w:val="0"/>
          <w:color w:val="auto"/>
          <w:sz w:val="16"/>
          <w:szCs w:val="16"/>
        </w:rPr>
        <w:t>Bij een pensioenontslag gelden geen opzegverboden (</w:t>
      </w:r>
      <w:r>
        <w:rPr>
          <w:rFonts w:ascii="Arial" w:hAnsi="Arial" w:cs="Arial"/>
          <w:i w:val="0"/>
          <w:color w:val="auto"/>
          <w:sz w:val="16"/>
          <w:szCs w:val="16"/>
        </w:rPr>
        <w:t xml:space="preserve">denk hierbij aan </w:t>
      </w:r>
      <w:r w:rsidRPr="00A84DFD">
        <w:rPr>
          <w:rFonts w:ascii="Arial" w:hAnsi="Arial" w:cs="Arial"/>
          <w:i w:val="0"/>
          <w:color w:val="auto"/>
          <w:sz w:val="16"/>
          <w:szCs w:val="16"/>
        </w:rPr>
        <w:t>ziekte</w:t>
      </w:r>
      <w:r>
        <w:rPr>
          <w:rFonts w:ascii="Arial" w:hAnsi="Arial" w:cs="Arial"/>
          <w:i w:val="0"/>
          <w:color w:val="auto"/>
          <w:sz w:val="16"/>
          <w:szCs w:val="16"/>
        </w:rPr>
        <w:t xml:space="preserve"> of het</w:t>
      </w:r>
      <w:r w:rsidRPr="00A84DFD">
        <w:rPr>
          <w:rFonts w:ascii="Arial" w:hAnsi="Arial" w:cs="Arial"/>
          <w:i w:val="0"/>
          <w:color w:val="auto"/>
          <w:sz w:val="16"/>
          <w:szCs w:val="16"/>
        </w:rPr>
        <w:t xml:space="preserve"> </w:t>
      </w:r>
      <w:r>
        <w:rPr>
          <w:rFonts w:ascii="Arial" w:hAnsi="Arial" w:cs="Arial"/>
          <w:i w:val="0"/>
          <w:color w:val="auto"/>
          <w:sz w:val="16"/>
          <w:szCs w:val="16"/>
        </w:rPr>
        <w:t>OR-</w:t>
      </w:r>
      <w:r w:rsidRPr="00A84DFD">
        <w:rPr>
          <w:rFonts w:ascii="Arial" w:hAnsi="Arial" w:cs="Arial"/>
          <w:i w:val="0"/>
          <w:color w:val="auto"/>
          <w:sz w:val="16"/>
          <w:szCs w:val="16"/>
        </w:rPr>
        <w:t>lidmaatschap</w:t>
      </w:r>
      <w:r>
        <w:rPr>
          <w:rFonts w:ascii="Arial" w:hAnsi="Arial" w:cs="Arial"/>
          <w:i w:val="0"/>
          <w:color w:val="auto"/>
          <w:sz w:val="16"/>
          <w:szCs w:val="16"/>
        </w:rPr>
        <w:t>)</w:t>
      </w:r>
      <w:r w:rsidRPr="00A84DFD">
        <w:rPr>
          <w:rFonts w:ascii="Arial" w:hAnsi="Arial" w:cs="Arial"/>
          <w:i w:val="0"/>
          <w:color w:val="auto"/>
          <w:sz w:val="16"/>
          <w:szCs w:val="16"/>
        </w:rPr>
        <w:t xml:space="preserve">, </w:t>
      </w:r>
      <w:r>
        <w:rPr>
          <w:rFonts w:ascii="Arial" w:hAnsi="Arial" w:cs="Arial"/>
          <w:i w:val="0"/>
          <w:color w:val="auto"/>
          <w:sz w:val="16"/>
          <w:szCs w:val="16"/>
        </w:rPr>
        <w:t>mits</w:t>
      </w:r>
      <w:r w:rsidRPr="00A84DFD">
        <w:rPr>
          <w:rFonts w:ascii="Arial" w:hAnsi="Arial" w:cs="Arial"/>
          <w:i w:val="0"/>
          <w:color w:val="auto"/>
          <w:sz w:val="16"/>
          <w:szCs w:val="16"/>
        </w:rPr>
        <w:t xml:space="preserve"> de opzegging </w:t>
      </w:r>
      <w:r>
        <w:rPr>
          <w:rFonts w:ascii="Arial" w:hAnsi="Arial" w:cs="Arial"/>
          <w:i w:val="0"/>
          <w:color w:val="auto"/>
          <w:sz w:val="16"/>
          <w:szCs w:val="16"/>
        </w:rPr>
        <w:t>geen verband houdt met het opzegverbod.</w:t>
      </w:r>
      <w:r>
        <w:rPr>
          <w:rFonts w:ascii="Arial" w:hAnsi="Arial" w:cs="Arial"/>
          <w:i w:val="0"/>
          <w:color w:val="auto"/>
          <w:sz w:val="16"/>
          <w:szCs w:val="16"/>
          <w:lang w:val="nl-NL"/>
        </w:rPr>
        <w:t xml:space="preserve"> </w:t>
      </w:r>
      <w:r>
        <w:rPr>
          <w:rFonts w:ascii="Arial" w:hAnsi="Arial" w:cs="Arial"/>
          <w:i w:val="0"/>
          <w:color w:val="auto"/>
          <w:sz w:val="16"/>
          <w:szCs w:val="16"/>
        </w:rPr>
        <w:t xml:space="preserve">Oftewel de ziekte of het OR-lidmaatschap mag niet de eigenlijke reden zijn dat de werknemer wordt ontslagen. Uit praktische en menselijke overwegingen is het aan te bevelen om </w:t>
      </w:r>
      <w:r w:rsidRPr="00BB5E6D">
        <w:rPr>
          <w:rFonts w:ascii="Arial" w:hAnsi="Arial" w:cs="Arial"/>
          <w:i w:val="0"/>
          <w:color w:val="auto"/>
          <w:sz w:val="16"/>
          <w:szCs w:val="16"/>
        </w:rPr>
        <w:t xml:space="preserve">ruimschoots voordat een werknemer de </w:t>
      </w:r>
      <w:r>
        <w:rPr>
          <w:rFonts w:ascii="Arial" w:hAnsi="Arial" w:cs="Arial"/>
          <w:i w:val="0"/>
          <w:color w:val="auto"/>
          <w:sz w:val="16"/>
          <w:szCs w:val="16"/>
        </w:rPr>
        <w:t xml:space="preserve">AOW-gerechtigde </w:t>
      </w:r>
      <w:r w:rsidRPr="00BB5E6D">
        <w:rPr>
          <w:rFonts w:ascii="Arial" w:hAnsi="Arial" w:cs="Arial"/>
          <w:i w:val="0"/>
          <w:color w:val="auto"/>
          <w:sz w:val="16"/>
          <w:szCs w:val="16"/>
        </w:rPr>
        <w:t xml:space="preserve">leeftijd bereikt, in overleg te treden over </w:t>
      </w:r>
      <w:r>
        <w:rPr>
          <w:rFonts w:ascii="Arial" w:hAnsi="Arial" w:cs="Arial"/>
          <w:i w:val="0"/>
          <w:color w:val="auto"/>
          <w:sz w:val="16"/>
          <w:szCs w:val="16"/>
        </w:rPr>
        <w:t>de</w:t>
      </w:r>
      <w:r w:rsidRPr="00BB5E6D">
        <w:rPr>
          <w:rFonts w:ascii="Arial" w:hAnsi="Arial" w:cs="Arial"/>
          <w:i w:val="0"/>
          <w:color w:val="auto"/>
          <w:sz w:val="16"/>
          <w:szCs w:val="16"/>
        </w:rPr>
        <w:t xml:space="preserve"> wensen </w:t>
      </w:r>
      <w:r>
        <w:rPr>
          <w:rFonts w:ascii="Arial" w:hAnsi="Arial" w:cs="Arial"/>
          <w:i w:val="0"/>
          <w:color w:val="auto"/>
          <w:sz w:val="16"/>
          <w:szCs w:val="16"/>
        </w:rPr>
        <w:t xml:space="preserve">van werkgever en werknemer </w:t>
      </w:r>
      <w:r w:rsidRPr="00BB5E6D">
        <w:rPr>
          <w:rFonts w:ascii="Arial" w:hAnsi="Arial" w:cs="Arial"/>
          <w:i w:val="0"/>
          <w:color w:val="auto"/>
          <w:sz w:val="16"/>
          <w:szCs w:val="16"/>
        </w:rPr>
        <w:t>tot beëindiging van de arbeidsovereenkomst of tot doorwerken.</w:t>
      </w:r>
      <w:r>
        <w:rPr>
          <w:rFonts w:ascii="Arial" w:hAnsi="Arial" w:cs="Arial"/>
          <w:i w:val="0"/>
          <w:color w:val="auto"/>
          <w:sz w:val="16"/>
          <w:szCs w:val="16"/>
        </w:rPr>
        <w:t xml:space="preserve"> Kiezen partijen voor doorwerken dan hebben zij de keuze uit twee mogelijkheden: </w:t>
      </w:r>
      <w:r>
        <w:rPr>
          <w:rFonts w:ascii="Arial" w:hAnsi="Arial" w:cs="Arial"/>
          <w:i w:val="0"/>
          <w:color w:val="auto"/>
          <w:sz w:val="16"/>
          <w:szCs w:val="16"/>
        </w:rPr>
        <w:br/>
        <w:t xml:space="preserve">1. </w:t>
      </w:r>
      <w:r>
        <w:rPr>
          <w:rFonts w:ascii="Arial" w:hAnsi="Arial" w:cs="Arial"/>
          <w:i w:val="0"/>
          <w:color w:val="auto"/>
          <w:sz w:val="16"/>
          <w:szCs w:val="16"/>
          <w:lang w:val="nl-NL"/>
        </w:rPr>
        <w:t>o</w:t>
      </w:r>
      <w:r>
        <w:rPr>
          <w:rFonts w:ascii="Arial" w:hAnsi="Arial" w:cs="Arial"/>
          <w:i w:val="0"/>
          <w:color w:val="auto"/>
          <w:sz w:val="16"/>
          <w:szCs w:val="16"/>
        </w:rPr>
        <w:t>f zij laten de bestaande arbeidsovereenkomst doorlopen;</w:t>
      </w:r>
    </w:p>
    <w:p w14:paraId="36D004CC" w14:textId="77777777" w:rsidR="00143871" w:rsidRDefault="00143871" w:rsidP="00E94CAD">
      <w:pPr>
        <w:pStyle w:val="Voetnoottekst"/>
        <w:spacing w:line="360" w:lineRule="auto"/>
        <w:rPr>
          <w:rFonts w:ascii="Arial" w:hAnsi="Arial" w:cs="Arial"/>
          <w:i w:val="0"/>
          <w:color w:val="auto"/>
          <w:sz w:val="16"/>
          <w:szCs w:val="16"/>
        </w:rPr>
      </w:pPr>
      <w:r>
        <w:rPr>
          <w:rFonts w:ascii="Arial" w:hAnsi="Arial" w:cs="Arial"/>
          <w:i w:val="0"/>
          <w:color w:val="auto"/>
          <w:sz w:val="16"/>
          <w:szCs w:val="16"/>
        </w:rPr>
        <w:t>2. of zij kiezen voor opzegging van de bestaande arbeidsovereenkomst en voortzetting in de vorm van een of meerdere tijdelijke arbeidsovereenkomsten (zie artikel 7:667 lid 4 BW</w:t>
      </w:r>
      <w:r w:rsidR="00BA00F2">
        <w:rPr>
          <w:rFonts w:ascii="Arial" w:hAnsi="Arial" w:cs="Arial"/>
          <w:i w:val="0"/>
          <w:color w:val="auto"/>
          <w:sz w:val="16"/>
          <w:szCs w:val="16"/>
          <w:lang w:val="nl-NL"/>
        </w:rPr>
        <w:t>)</w:t>
      </w:r>
      <w:r>
        <w:rPr>
          <w:rFonts w:ascii="Arial" w:hAnsi="Arial" w:cs="Arial"/>
          <w:i w:val="0"/>
          <w:color w:val="auto"/>
          <w:sz w:val="16"/>
          <w:szCs w:val="16"/>
        </w:rPr>
        <w:t>.</w:t>
      </w:r>
    </w:p>
    <w:p w14:paraId="6554CF16" w14:textId="20A86A4E" w:rsidR="00143871" w:rsidRPr="004744C3" w:rsidRDefault="00143871" w:rsidP="00E94CAD">
      <w:pPr>
        <w:pStyle w:val="Voetnoottekst"/>
        <w:spacing w:line="360" w:lineRule="auto"/>
        <w:rPr>
          <w:rFonts w:ascii="Arial" w:hAnsi="Arial" w:cs="Arial"/>
          <w:i w:val="0"/>
          <w:color w:val="auto"/>
          <w:sz w:val="16"/>
          <w:szCs w:val="16"/>
          <w:lang w:val="nl-NL"/>
        </w:rPr>
      </w:pPr>
      <w:r>
        <w:rPr>
          <w:rFonts w:ascii="Arial" w:hAnsi="Arial" w:cs="Arial"/>
          <w:i w:val="0"/>
          <w:color w:val="auto"/>
          <w:sz w:val="16"/>
          <w:szCs w:val="16"/>
        </w:rPr>
        <w:t xml:space="preserve">Wordt gekozen voor de tweede optie, dan kunnen er </w:t>
      </w:r>
      <w:r w:rsidR="007113C3">
        <w:rPr>
          <w:rFonts w:ascii="Arial" w:hAnsi="Arial" w:cs="Arial"/>
          <w:i w:val="0"/>
          <w:color w:val="auto"/>
          <w:sz w:val="16"/>
          <w:szCs w:val="16"/>
          <w:lang w:val="nl-NL"/>
        </w:rPr>
        <w:t>zes</w:t>
      </w:r>
      <w:r w:rsidR="00A524D4">
        <w:rPr>
          <w:rFonts w:ascii="Arial" w:hAnsi="Arial" w:cs="Arial"/>
          <w:i w:val="0"/>
          <w:color w:val="auto"/>
          <w:sz w:val="16"/>
          <w:szCs w:val="16"/>
          <w:lang w:val="nl-NL"/>
        </w:rPr>
        <w:t xml:space="preserve"> </w:t>
      </w:r>
      <w:r>
        <w:rPr>
          <w:rFonts w:ascii="Arial" w:hAnsi="Arial" w:cs="Arial"/>
          <w:i w:val="0"/>
          <w:color w:val="auto"/>
          <w:sz w:val="16"/>
          <w:szCs w:val="16"/>
        </w:rPr>
        <w:t>tijdelijke</w:t>
      </w:r>
      <w:r w:rsidRPr="00A005D5">
        <w:rPr>
          <w:rFonts w:ascii="Arial" w:hAnsi="Arial" w:cs="Arial"/>
          <w:i w:val="0"/>
          <w:color w:val="auto"/>
          <w:sz w:val="16"/>
          <w:szCs w:val="16"/>
        </w:rPr>
        <w:t xml:space="preserve"> arbeidsovereenkomsten </w:t>
      </w:r>
      <w:r>
        <w:rPr>
          <w:rFonts w:ascii="Arial" w:hAnsi="Arial" w:cs="Arial"/>
          <w:i w:val="0"/>
          <w:color w:val="auto"/>
          <w:sz w:val="16"/>
          <w:szCs w:val="16"/>
        </w:rPr>
        <w:t>worden aangegaan</w:t>
      </w:r>
      <w:r w:rsidRPr="00A005D5">
        <w:rPr>
          <w:rFonts w:ascii="Arial" w:hAnsi="Arial" w:cs="Arial"/>
          <w:i w:val="0"/>
          <w:color w:val="auto"/>
          <w:sz w:val="16"/>
          <w:szCs w:val="16"/>
        </w:rPr>
        <w:t xml:space="preserve"> in maximaal </w:t>
      </w:r>
      <w:r w:rsidR="007113C3">
        <w:rPr>
          <w:rFonts w:ascii="Arial" w:hAnsi="Arial" w:cs="Arial"/>
          <w:i w:val="0"/>
          <w:color w:val="auto"/>
          <w:sz w:val="16"/>
          <w:szCs w:val="16"/>
          <w:lang w:val="nl-NL"/>
        </w:rPr>
        <w:t>48</w:t>
      </w:r>
      <w:r w:rsidRPr="00A005D5">
        <w:rPr>
          <w:rFonts w:ascii="Arial" w:hAnsi="Arial" w:cs="Arial"/>
          <w:i w:val="0"/>
          <w:color w:val="auto"/>
          <w:sz w:val="16"/>
          <w:szCs w:val="16"/>
        </w:rPr>
        <w:t xml:space="preserve"> maanden</w:t>
      </w:r>
      <w:r w:rsidR="007113C3">
        <w:rPr>
          <w:rFonts w:ascii="Arial" w:hAnsi="Arial" w:cs="Arial"/>
          <w:i w:val="0"/>
          <w:color w:val="auto"/>
          <w:sz w:val="16"/>
          <w:szCs w:val="16"/>
          <w:lang w:val="nl-NL"/>
        </w:rPr>
        <w:t>, tenzij een CAO anders bepaalt</w:t>
      </w:r>
      <w:r w:rsidRPr="00A005D5">
        <w:rPr>
          <w:rFonts w:ascii="Arial" w:hAnsi="Arial" w:cs="Arial"/>
          <w:i w:val="0"/>
          <w:color w:val="auto"/>
          <w:sz w:val="16"/>
          <w:szCs w:val="16"/>
        </w:rPr>
        <w:t>.</w:t>
      </w:r>
      <w:r>
        <w:rPr>
          <w:rFonts w:ascii="Arial" w:hAnsi="Arial" w:cs="Arial"/>
          <w:i w:val="0"/>
          <w:color w:val="auto"/>
          <w:sz w:val="16"/>
          <w:szCs w:val="16"/>
        </w:rPr>
        <w:t xml:space="preserve"> Eindigt daarna de arbeidsverhouding met de betreffende werknemer definitief, dan </w:t>
      </w:r>
      <w:r w:rsidRPr="00A005D5">
        <w:rPr>
          <w:rFonts w:ascii="Arial" w:hAnsi="Arial" w:cs="Arial"/>
          <w:i w:val="0"/>
          <w:color w:val="auto"/>
          <w:sz w:val="16"/>
          <w:szCs w:val="16"/>
        </w:rPr>
        <w:t xml:space="preserve">is geen transitievergoeding verschuldigd. </w:t>
      </w:r>
      <w:r>
        <w:rPr>
          <w:rFonts w:ascii="Arial" w:hAnsi="Arial" w:cs="Arial"/>
          <w:i w:val="0"/>
          <w:color w:val="auto"/>
          <w:sz w:val="16"/>
          <w:szCs w:val="16"/>
        </w:rPr>
        <w:t xml:space="preserve">Eindigt de arbeidsverhouding niet na het </w:t>
      </w:r>
      <w:r w:rsidR="007113C3">
        <w:rPr>
          <w:rFonts w:ascii="Arial" w:hAnsi="Arial" w:cs="Arial"/>
          <w:i w:val="0"/>
          <w:color w:val="auto"/>
          <w:sz w:val="16"/>
          <w:szCs w:val="16"/>
          <w:lang w:val="nl-NL"/>
        </w:rPr>
        <w:t>zesde</w:t>
      </w:r>
      <w:r>
        <w:rPr>
          <w:rFonts w:ascii="Arial" w:hAnsi="Arial" w:cs="Arial"/>
          <w:i w:val="0"/>
          <w:color w:val="auto"/>
          <w:sz w:val="16"/>
          <w:szCs w:val="16"/>
        </w:rPr>
        <w:t xml:space="preserve"> tijdelijke contract of wordt de termijn van </w:t>
      </w:r>
      <w:r w:rsidR="007113C3">
        <w:rPr>
          <w:rFonts w:ascii="Arial" w:hAnsi="Arial" w:cs="Arial"/>
          <w:i w:val="0"/>
          <w:color w:val="auto"/>
          <w:sz w:val="16"/>
          <w:szCs w:val="16"/>
          <w:lang w:val="nl-NL"/>
        </w:rPr>
        <w:t>48</w:t>
      </w:r>
      <w:r>
        <w:rPr>
          <w:rFonts w:ascii="Arial" w:hAnsi="Arial" w:cs="Arial"/>
          <w:i w:val="0"/>
          <w:color w:val="auto"/>
          <w:sz w:val="16"/>
          <w:szCs w:val="16"/>
        </w:rPr>
        <w:t xml:space="preserve"> maanden overschreden, dan ontstaat opnieuw een arbeidsovereenkomst voor </w:t>
      </w:r>
      <w:r w:rsidRPr="00956132">
        <w:rPr>
          <w:rFonts w:ascii="Arial" w:hAnsi="Arial" w:cs="Arial"/>
          <w:i w:val="0"/>
          <w:color w:val="auto"/>
          <w:sz w:val="16"/>
          <w:szCs w:val="16"/>
          <w:u w:val="single"/>
        </w:rPr>
        <w:t>on</w:t>
      </w:r>
      <w:r>
        <w:rPr>
          <w:rFonts w:ascii="Arial" w:hAnsi="Arial" w:cs="Arial"/>
          <w:i w:val="0"/>
          <w:color w:val="auto"/>
          <w:sz w:val="16"/>
          <w:szCs w:val="16"/>
        </w:rPr>
        <w:t>bepaalde tijd. Deze arbeidsovereenkomst kan</w:t>
      </w:r>
      <w:r w:rsidRPr="00A005D5">
        <w:rPr>
          <w:rFonts w:ascii="Arial" w:hAnsi="Arial" w:cs="Arial"/>
          <w:i w:val="0"/>
          <w:color w:val="auto"/>
          <w:sz w:val="16"/>
          <w:szCs w:val="16"/>
        </w:rPr>
        <w:t xml:space="preserve"> niet kan worden beëindigd zonder dat een redelijke grond bestaat en zonder dat preventieve toetsing van het ontslag </w:t>
      </w:r>
      <w:r>
        <w:rPr>
          <w:rFonts w:ascii="Arial" w:hAnsi="Arial" w:cs="Arial"/>
          <w:i w:val="0"/>
          <w:color w:val="auto"/>
          <w:sz w:val="16"/>
          <w:szCs w:val="16"/>
        </w:rPr>
        <w:t>heeft plaats gevonden. Een</w:t>
      </w:r>
      <w:r w:rsidRPr="00A005D5">
        <w:rPr>
          <w:rFonts w:ascii="Arial" w:hAnsi="Arial" w:cs="Arial"/>
          <w:i w:val="0"/>
          <w:color w:val="auto"/>
          <w:sz w:val="16"/>
          <w:szCs w:val="16"/>
        </w:rPr>
        <w:t xml:space="preserve"> transitievergoeding </w:t>
      </w:r>
      <w:r>
        <w:rPr>
          <w:rFonts w:ascii="Arial" w:hAnsi="Arial" w:cs="Arial"/>
          <w:i w:val="0"/>
          <w:color w:val="auto"/>
          <w:sz w:val="16"/>
          <w:szCs w:val="16"/>
        </w:rPr>
        <w:t>is niet meer v</w:t>
      </w:r>
      <w:r w:rsidRPr="00A005D5">
        <w:rPr>
          <w:rFonts w:ascii="Arial" w:hAnsi="Arial" w:cs="Arial"/>
          <w:i w:val="0"/>
          <w:color w:val="auto"/>
          <w:sz w:val="16"/>
          <w:szCs w:val="16"/>
        </w:rPr>
        <w:t>erschuldigd</w:t>
      </w:r>
      <w:r>
        <w:rPr>
          <w:rFonts w:ascii="Arial" w:hAnsi="Arial" w:cs="Arial"/>
          <w:i w:val="0"/>
          <w:color w:val="auto"/>
          <w:sz w:val="16"/>
          <w:szCs w:val="16"/>
        </w:rPr>
        <w:t>.</w:t>
      </w:r>
      <w:r>
        <w:rPr>
          <w:rFonts w:ascii="Arial" w:hAnsi="Arial" w:cs="Arial"/>
          <w:i w:val="0"/>
          <w:color w:val="auto"/>
          <w:sz w:val="16"/>
          <w:szCs w:val="16"/>
        </w:rPr>
        <w:br/>
        <w:t>Tenslotte, is</w:t>
      </w:r>
      <w:r w:rsidRPr="00A84DFD">
        <w:rPr>
          <w:rFonts w:ascii="Arial" w:hAnsi="Arial" w:cs="Arial"/>
          <w:i w:val="0"/>
          <w:color w:val="auto"/>
          <w:sz w:val="16"/>
          <w:szCs w:val="16"/>
        </w:rPr>
        <w:t xml:space="preserve"> de voor de werknemer geldende pensioenleeftijd lager dan de AOW-gerechtigde leeftijd, </w:t>
      </w:r>
      <w:r>
        <w:rPr>
          <w:rFonts w:ascii="Arial" w:hAnsi="Arial" w:cs="Arial"/>
          <w:i w:val="0"/>
          <w:color w:val="auto"/>
          <w:sz w:val="16"/>
          <w:szCs w:val="16"/>
        </w:rPr>
        <w:t xml:space="preserve">en wil de werkgever eerder opzeggen, dan </w:t>
      </w:r>
      <w:r>
        <w:rPr>
          <w:rFonts w:ascii="Arial" w:hAnsi="Arial" w:cs="Arial"/>
          <w:i w:val="0"/>
          <w:color w:val="auto"/>
          <w:sz w:val="16"/>
          <w:szCs w:val="16"/>
          <w:lang w:val="nl-NL"/>
        </w:rPr>
        <w:t xml:space="preserve">kan </w:t>
      </w:r>
      <w:r>
        <w:rPr>
          <w:rFonts w:ascii="Arial" w:hAnsi="Arial" w:cs="Arial"/>
          <w:i w:val="0"/>
          <w:color w:val="auto"/>
          <w:sz w:val="16"/>
          <w:szCs w:val="16"/>
        </w:rPr>
        <w:t xml:space="preserve">deze </w:t>
      </w:r>
      <w:r w:rsidRPr="00A84DFD">
        <w:rPr>
          <w:rFonts w:ascii="Arial" w:hAnsi="Arial" w:cs="Arial"/>
          <w:i w:val="0"/>
          <w:color w:val="auto"/>
          <w:sz w:val="16"/>
          <w:szCs w:val="16"/>
        </w:rPr>
        <w:t xml:space="preserve">opzegging in strijd zijn met het verbod van leeftijdsdiscriminatie zoals opgenomen in de </w:t>
      </w:r>
      <w:r>
        <w:rPr>
          <w:rFonts w:ascii="Arial" w:hAnsi="Arial" w:cs="Arial"/>
          <w:i w:val="0"/>
          <w:color w:val="auto"/>
          <w:sz w:val="16"/>
          <w:szCs w:val="16"/>
        </w:rPr>
        <w:t>wetgeving over gelijke behandeling.</w:t>
      </w:r>
    </w:p>
  </w:footnote>
  <w:footnote w:id="18">
    <w:p w14:paraId="01997C0D" w14:textId="77777777" w:rsidR="00143871" w:rsidRDefault="00143871" w:rsidP="00AD7276">
      <w:pPr>
        <w:pStyle w:val="Voetnoottekst"/>
        <w:spacing w:line="360" w:lineRule="auto"/>
      </w:pPr>
      <w:r w:rsidRPr="006D399B">
        <w:rPr>
          <w:rStyle w:val="Voetnootmarkering"/>
          <w:rFonts w:ascii="Arial" w:hAnsi="Arial" w:cs="Arial"/>
          <w:i w:val="0"/>
          <w:color w:val="auto"/>
          <w:sz w:val="16"/>
          <w:szCs w:val="16"/>
        </w:rPr>
        <w:footnoteRef/>
      </w:r>
      <w:r w:rsidRPr="006D399B">
        <w:rPr>
          <w:rStyle w:val="Voetnootmarkering"/>
          <w:rFonts w:ascii="Arial" w:hAnsi="Arial" w:cs="Arial"/>
          <w:i w:val="0"/>
          <w:color w:val="auto"/>
          <w:sz w:val="16"/>
          <w:szCs w:val="16"/>
        </w:rPr>
        <w:t xml:space="preserve"> </w:t>
      </w:r>
      <w:r w:rsidRPr="006D399B">
        <w:rPr>
          <w:rFonts w:ascii="Arial" w:hAnsi="Arial" w:cs="Arial"/>
          <w:i w:val="0"/>
          <w:color w:val="auto"/>
          <w:sz w:val="16"/>
          <w:szCs w:val="16"/>
        </w:rPr>
        <w:t xml:space="preserve">Uitsluitend </w:t>
      </w:r>
      <w:r w:rsidR="007F0D62">
        <w:rPr>
          <w:rFonts w:ascii="Arial" w:hAnsi="Arial" w:cs="Arial"/>
          <w:i w:val="0"/>
          <w:color w:val="auto"/>
          <w:sz w:val="16"/>
          <w:szCs w:val="16"/>
          <w:lang w:val="nl-NL"/>
        </w:rPr>
        <w:t>als</w:t>
      </w:r>
      <w:r w:rsidRPr="006D399B">
        <w:rPr>
          <w:rFonts w:ascii="Arial" w:hAnsi="Arial" w:cs="Arial"/>
          <w:i w:val="0"/>
          <w:color w:val="auto"/>
          <w:sz w:val="16"/>
          <w:szCs w:val="16"/>
        </w:rPr>
        <w:t xml:space="preserve"> werkgever zijn of haar onderneming uitoefent in de vorm van een eenmanszaak.</w:t>
      </w:r>
    </w:p>
  </w:footnote>
  <w:footnote w:id="19">
    <w:p w14:paraId="7838B844" w14:textId="43D558E7" w:rsidR="00143871" w:rsidRDefault="00143871" w:rsidP="0067350C">
      <w:pPr>
        <w:pStyle w:val="Voetnoottekst"/>
        <w:spacing w:line="360" w:lineRule="auto"/>
      </w:pPr>
      <w:r w:rsidRPr="00887EF7">
        <w:rPr>
          <w:rStyle w:val="Voetnootmarkering"/>
          <w:rFonts w:ascii="Arial" w:hAnsi="Arial" w:cs="Arial"/>
          <w:i w:val="0"/>
          <w:color w:val="auto"/>
          <w:sz w:val="16"/>
          <w:szCs w:val="16"/>
        </w:rPr>
        <w:footnoteRef/>
      </w:r>
      <w:r w:rsidRPr="00887EF7">
        <w:rPr>
          <w:rFonts w:ascii="Arial" w:hAnsi="Arial" w:cs="Arial"/>
          <w:i w:val="0"/>
          <w:color w:val="auto"/>
          <w:sz w:val="16"/>
          <w:szCs w:val="16"/>
        </w:rPr>
        <w:t xml:space="preserve"> Op grond van de Wet Minimumloon en Minimumvakantiebijslag (WM</w:t>
      </w:r>
      <w:r w:rsidR="00F41EE2">
        <w:rPr>
          <w:rFonts w:ascii="Arial" w:hAnsi="Arial" w:cs="Arial"/>
          <w:i w:val="0"/>
          <w:color w:val="auto"/>
          <w:sz w:val="16"/>
          <w:szCs w:val="16"/>
          <w:lang w:val="nl-NL"/>
        </w:rPr>
        <w:t>L</w:t>
      </w:r>
      <w:r w:rsidRPr="00887EF7">
        <w:rPr>
          <w:rFonts w:ascii="Arial" w:hAnsi="Arial" w:cs="Arial"/>
          <w:i w:val="0"/>
          <w:color w:val="auto"/>
          <w:sz w:val="16"/>
          <w:szCs w:val="16"/>
        </w:rPr>
        <w:t>) is werkgever gehouden tenminste het wettelijk minimumloon te betalen.</w:t>
      </w:r>
    </w:p>
  </w:footnote>
  <w:footnote w:id="20">
    <w:p w14:paraId="3301F5BA" w14:textId="77777777" w:rsidR="00143871" w:rsidRPr="00735016" w:rsidRDefault="00143871" w:rsidP="001B26CB">
      <w:pPr>
        <w:pStyle w:val="Jur-voetnootopmerkingen"/>
        <w:spacing w:line="360" w:lineRule="auto"/>
        <w:rPr>
          <w:rFonts w:ascii="Arial" w:hAnsi="Arial" w:cs="Arial"/>
          <w:lang w:val="nl-NL"/>
        </w:rPr>
      </w:pPr>
      <w:r w:rsidRPr="005964F1">
        <w:rPr>
          <w:rStyle w:val="Voetnootmarkering"/>
          <w:rFonts w:ascii="Arial" w:hAnsi="Arial" w:cs="Arial"/>
        </w:rPr>
        <w:footnoteRef/>
      </w:r>
      <w:r>
        <w:rPr>
          <w:rFonts w:ascii="Arial" w:hAnsi="Arial" w:cs="Arial"/>
        </w:rPr>
        <w:t xml:space="preserve"> </w:t>
      </w:r>
      <w:r>
        <w:rPr>
          <w:rFonts w:ascii="Arial" w:hAnsi="Arial" w:cs="Arial"/>
          <w:lang w:val="nl-NL"/>
        </w:rPr>
        <w:t xml:space="preserve">Let op: op grond van artikel 7:628 lid 5 BW is het slechts </w:t>
      </w:r>
      <w:r w:rsidRPr="00BA5BA3">
        <w:rPr>
          <w:rFonts w:ascii="Arial" w:hAnsi="Arial" w:cs="Arial"/>
          <w:u w:val="single"/>
          <w:lang w:val="nl-NL"/>
        </w:rPr>
        <w:t>gedurende de eerste 6 maanden</w:t>
      </w:r>
      <w:r>
        <w:rPr>
          <w:rFonts w:ascii="Arial" w:hAnsi="Arial" w:cs="Arial"/>
          <w:lang w:val="nl-NL"/>
        </w:rPr>
        <w:t xml:space="preserve"> van de arbeidsovereenkomst </w:t>
      </w:r>
      <w:r w:rsidRPr="005964F1">
        <w:rPr>
          <w:rFonts w:ascii="Arial" w:hAnsi="Arial" w:cs="Arial"/>
        </w:rPr>
        <w:t xml:space="preserve">mogelijk om bij schriftelijke overeenkomst </w:t>
      </w:r>
      <w:r>
        <w:rPr>
          <w:rFonts w:ascii="Arial" w:hAnsi="Arial" w:cs="Arial"/>
          <w:lang w:val="nl-NL"/>
        </w:rPr>
        <w:t xml:space="preserve">of bij CAO </w:t>
      </w:r>
      <w:r w:rsidRPr="005964F1">
        <w:rPr>
          <w:rFonts w:ascii="Arial" w:hAnsi="Arial" w:cs="Arial"/>
        </w:rPr>
        <w:t xml:space="preserve">af te wijken van de </w:t>
      </w:r>
      <w:r>
        <w:rPr>
          <w:rFonts w:ascii="Arial" w:hAnsi="Arial" w:cs="Arial"/>
          <w:lang w:val="nl-NL"/>
        </w:rPr>
        <w:t>loondoorbetalingsverplichting opgenomen in</w:t>
      </w:r>
      <w:r w:rsidRPr="005964F1">
        <w:rPr>
          <w:rFonts w:ascii="Arial" w:hAnsi="Arial" w:cs="Arial"/>
        </w:rPr>
        <w:t xml:space="preserve"> artikel 7:628 </w:t>
      </w:r>
      <w:r>
        <w:rPr>
          <w:rFonts w:ascii="Arial" w:hAnsi="Arial" w:cs="Arial"/>
          <w:lang w:val="nl-NL"/>
        </w:rPr>
        <w:t xml:space="preserve">lid 1 </w:t>
      </w:r>
      <w:r w:rsidRPr="005964F1">
        <w:rPr>
          <w:rFonts w:ascii="Arial" w:hAnsi="Arial" w:cs="Arial"/>
        </w:rPr>
        <w:t>BW</w:t>
      </w:r>
      <w:r>
        <w:rPr>
          <w:rFonts w:ascii="Arial" w:hAnsi="Arial" w:cs="Arial"/>
          <w:lang w:val="nl-NL"/>
        </w:rPr>
        <w:t xml:space="preserve">. </w:t>
      </w:r>
      <w:r w:rsidR="001F7085">
        <w:rPr>
          <w:rFonts w:ascii="Arial" w:hAnsi="Arial" w:cs="Arial"/>
          <w:lang w:val="nl-NL"/>
        </w:rPr>
        <w:t>Cao-partijen</w:t>
      </w:r>
      <w:r>
        <w:rPr>
          <w:rFonts w:ascii="Arial" w:hAnsi="Arial" w:cs="Arial"/>
          <w:lang w:val="nl-NL"/>
        </w:rPr>
        <w:t xml:space="preserve"> mogen nog slechts afwijken van deze 6 maanden termijn voor functies waarvan de werkzaamheden incidenteel van aard zijn en geen vaste omvang kennen. De betrokken </w:t>
      </w:r>
      <w:r w:rsidR="001F7085">
        <w:rPr>
          <w:rFonts w:ascii="Arial" w:hAnsi="Arial" w:cs="Arial"/>
          <w:lang w:val="nl-NL"/>
        </w:rPr>
        <w:t>Cao-partijen</w:t>
      </w:r>
      <w:r>
        <w:rPr>
          <w:rFonts w:ascii="Arial" w:hAnsi="Arial" w:cs="Arial"/>
          <w:lang w:val="nl-NL"/>
        </w:rPr>
        <w:t xml:space="preserve"> dienen te beoordelen of de door hen benoemde functies voldoen aan deze norm.</w:t>
      </w:r>
    </w:p>
  </w:footnote>
  <w:footnote w:id="21">
    <w:p w14:paraId="6D3CAAAC" w14:textId="7CB8156C" w:rsidR="00143871" w:rsidRDefault="00143871" w:rsidP="00AD7276">
      <w:pPr>
        <w:pStyle w:val="Voetnoottekst"/>
        <w:spacing w:line="360" w:lineRule="auto"/>
      </w:pPr>
      <w:r w:rsidRPr="00887EF7">
        <w:rPr>
          <w:rStyle w:val="Voetnootmarkering"/>
          <w:rFonts w:ascii="Arial" w:hAnsi="Arial" w:cs="Arial"/>
          <w:i w:val="0"/>
          <w:color w:val="auto"/>
          <w:sz w:val="16"/>
          <w:szCs w:val="16"/>
        </w:rPr>
        <w:footnoteRef/>
      </w:r>
      <w:r w:rsidRPr="00887EF7">
        <w:rPr>
          <w:rFonts w:ascii="Arial" w:hAnsi="Arial" w:cs="Arial"/>
          <w:i w:val="0"/>
          <w:color w:val="auto"/>
          <w:sz w:val="16"/>
          <w:szCs w:val="16"/>
        </w:rPr>
        <w:t xml:space="preserve"> Uit de WM</w:t>
      </w:r>
      <w:r w:rsidR="00F41EE2">
        <w:rPr>
          <w:rFonts w:ascii="Arial" w:hAnsi="Arial" w:cs="Arial"/>
          <w:i w:val="0"/>
          <w:color w:val="auto"/>
          <w:sz w:val="16"/>
          <w:szCs w:val="16"/>
          <w:lang w:val="nl-NL"/>
        </w:rPr>
        <w:t>L</w:t>
      </w:r>
      <w:r w:rsidRPr="00887EF7">
        <w:rPr>
          <w:rFonts w:ascii="Arial" w:hAnsi="Arial" w:cs="Arial"/>
          <w:i w:val="0"/>
          <w:color w:val="auto"/>
          <w:sz w:val="16"/>
          <w:szCs w:val="16"/>
        </w:rPr>
        <w:t xml:space="preserve"> (zie voetnoot 1</w:t>
      </w:r>
      <w:r>
        <w:rPr>
          <w:rFonts w:ascii="Arial" w:hAnsi="Arial" w:cs="Arial"/>
          <w:i w:val="0"/>
          <w:color w:val="auto"/>
          <w:sz w:val="16"/>
          <w:szCs w:val="16"/>
          <w:lang w:val="nl-NL"/>
        </w:rPr>
        <w:t>8</w:t>
      </w:r>
      <w:r w:rsidRPr="00887EF7">
        <w:rPr>
          <w:rFonts w:ascii="Arial" w:hAnsi="Arial" w:cs="Arial"/>
          <w:i w:val="0"/>
          <w:color w:val="auto"/>
          <w:sz w:val="16"/>
          <w:szCs w:val="16"/>
        </w:rPr>
        <w:t>) volgt eveneens een recht op uitbetaling van de minimumvakantiebijslag.</w:t>
      </w:r>
    </w:p>
  </w:footnote>
  <w:footnote w:id="22">
    <w:p w14:paraId="4B6C7AF9" w14:textId="77777777" w:rsidR="00143871" w:rsidRDefault="00143871" w:rsidP="001401AB">
      <w:pPr>
        <w:pStyle w:val="Voetnoottekst"/>
        <w:spacing w:line="360" w:lineRule="auto"/>
      </w:pPr>
      <w:r w:rsidRPr="006D399B">
        <w:rPr>
          <w:rStyle w:val="Voetnootmarkering"/>
          <w:rFonts w:ascii="Arial" w:hAnsi="Arial" w:cs="Arial"/>
          <w:i w:val="0"/>
          <w:color w:val="auto"/>
          <w:sz w:val="16"/>
          <w:szCs w:val="16"/>
        </w:rPr>
        <w:footnoteRef/>
      </w:r>
      <w:r w:rsidRPr="006D399B">
        <w:rPr>
          <w:rStyle w:val="Voetnootmarkering"/>
          <w:rFonts w:ascii="Arial" w:hAnsi="Arial" w:cs="Arial"/>
          <w:i w:val="0"/>
          <w:color w:val="auto"/>
          <w:sz w:val="16"/>
          <w:szCs w:val="16"/>
        </w:rPr>
        <w:t xml:space="preserve"> </w:t>
      </w:r>
      <w:r w:rsidRPr="006D399B">
        <w:rPr>
          <w:rFonts w:ascii="Arial" w:hAnsi="Arial" w:cs="Arial"/>
          <w:i w:val="0"/>
          <w:color w:val="auto"/>
          <w:sz w:val="16"/>
          <w:szCs w:val="16"/>
        </w:rPr>
        <w:t>Kies hierbij de loonperiode, veelal maandelijks of 4-weken periode.</w:t>
      </w:r>
      <w:r>
        <w:rPr>
          <w:rFonts w:ascii="Arial" w:hAnsi="Arial" w:cs="Arial"/>
          <w:i w:val="0"/>
          <w:color w:val="auto"/>
          <w:sz w:val="16"/>
          <w:szCs w:val="16"/>
        </w:rPr>
        <w:t xml:space="preserve"> </w:t>
      </w:r>
      <w:r w:rsidR="007F0D62">
        <w:rPr>
          <w:rFonts w:ascii="Arial" w:hAnsi="Arial" w:cs="Arial"/>
          <w:i w:val="0"/>
          <w:color w:val="auto"/>
          <w:sz w:val="16"/>
          <w:szCs w:val="16"/>
          <w:lang w:val="nl-NL"/>
        </w:rPr>
        <w:t>Als</w:t>
      </w:r>
      <w:r>
        <w:rPr>
          <w:rFonts w:ascii="Arial" w:hAnsi="Arial" w:cs="Arial"/>
          <w:i w:val="0"/>
          <w:color w:val="auto"/>
          <w:sz w:val="16"/>
          <w:szCs w:val="16"/>
        </w:rPr>
        <w:t xml:space="preserve"> de gewerkte uren niet in dezelfde maand worden uitbetaald dan </w:t>
      </w:r>
      <w:r w:rsidR="006F4605">
        <w:rPr>
          <w:rFonts w:ascii="Arial" w:hAnsi="Arial" w:cs="Arial"/>
          <w:i w:val="0"/>
          <w:color w:val="auto"/>
          <w:sz w:val="16"/>
          <w:szCs w:val="16"/>
          <w:lang w:val="nl-NL"/>
        </w:rPr>
        <w:t>moet</w:t>
      </w:r>
      <w:r>
        <w:rPr>
          <w:rFonts w:ascii="Arial" w:hAnsi="Arial" w:cs="Arial"/>
          <w:i w:val="0"/>
          <w:color w:val="auto"/>
          <w:sz w:val="16"/>
          <w:szCs w:val="16"/>
        </w:rPr>
        <w:t xml:space="preserve"> de optiebepaling 2 of 3 te worden opgenomen. Anders kan de werkgever worden geconfronteerd met de wettelijke verhoging ex art</w:t>
      </w:r>
      <w:r w:rsidR="00BA00F2">
        <w:rPr>
          <w:rFonts w:ascii="Arial" w:hAnsi="Arial" w:cs="Arial"/>
          <w:i w:val="0"/>
          <w:color w:val="auto"/>
          <w:sz w:val="16"/>
          <w:szCs w:val="16"/>
          <w:lang w:val="nl-NL"/>
        </w:rPr>
        <w:t>ikel</w:t>
      </w:r>
      <w:r>
        <w:rPr>
          <w:rFonts w:ascii="Arial" w:hAnsi="Arial" w:cs="Arial"/>
          <w:i w:val="0"/>
          <w:color w:val="auto"/>
          <w:sz w:val="16"/>
          <w:szCs w:val="16"/>
        </w:rPr>
        <w:t xml:space="preserve"> 7:625 BW wegens te late loonbetaling.</w:t>
      </w:r>
    </w:p>
  </w:footnote>
  <w:footnote w:id="23">
    <w:p w14:paraId="1BB69147" w14:textId="77777777" w:rsidR="004A35B8" w:rsidRPr="007F5535" w:rsidRDefault="004A35B8" w:rsidP="00BA00F2">
      <w:pPr>
        <w:pStyle w:val="Voetnoottekst"/>
        <w:spacing w:line="360" w:lineRule="auto"/>
        <w:rPr>
          <w:rFonts w:ascii="Arial" w:hAnsi="Arial" w:cs="Arial"/>
          <w:i w:val="0"/>
          <w:color w:val="000000"/>
          <w:sz w:val="16"/>
          <w:szCs w:val="16"/>
          <w:lang w:val="nl-NL"/>
        </w:rPr>
      </w:pPr>
      <w:r w:rsidRPr="007F5535">
        <w:rPr>
          <w:rStyle w:val="Voetnootmarkering"/>
          <w:rFonts w:ascii="Arial" w:hAnsi="Arial" w:cs="Arial"/>
          <w:i w:val="0"/>
          <w:color w:val="000000"/>
          <w:sz w:val="16"/>
          <w:szCs w:val="16"/>
        </w:rPr>
        <w:footnoteRef/>
      </w:r>
      <w:r w:rsidRPr="007F5535">
        <w:rPr>
          <w:rFonts w:ascii="Arial" w:hAnsi="Arial" w:cs="Arial"/>
          <w:i w:val="0"/>
          <w:color w:val="000000"/>
          <w:sz w:val="16"/>
          <w:szCs w:val="16"/>
        </w:rPr>
        <w:t xml:space="preserve"> </w:t>
      </w:r>
      <w:r w:rsidRPr="007F5535">
        <w:rPr>
          <w:rFonts w:ascii="Arial" w:hAnsi="Arial" w:cs="Arial"/>
          <w:i w:val="0"/>
          <w:color w:val="000000"/>
          <w:sz w:val="16"/>
          <w:szCs w:val="16"/>
          <w:lang w:val="nl-NL"/>
        </w:rPr>
        <w:t xml:space="preserve">Op grond van artikel 7:626 BW </w:t>
      </w:r>
      <w:r w:rsidR="002F1B64">
        <w:rPr>
          <w:rFonts w:ascii="Arial" w:hAnsi="Arial" w:cs="Arial"/>
          <w:i w:val="0"/>
          <w:color w:val="000000"/>
          <w:sz w:val="16"/>
          <w:szCs w:val="16"/>
          <w:lang w:val="nl-NL"/>
        </w:rPr>
        <w:t>moet</w:t>
      </w:r>
      <w:r w:rsidRPr="007F5535">
        <w:rPr>
          <w:rFonts w:ascii="Arial" w:hAnsi="Arial" w:cs="Arial"/>
          <w:i w:val="0"/>
          <w:color w:val="000000"/>
          <w:sz w:val="16"/>
          <w:szCs w:val="16"/>
          <w:lang w:val="nl-NL"/>
        </w:rPr>
        <w:t xml:space="preserve"> de werknemer uitdrukkelijk toestemming hebben gegeven over het elektronisch verstrekken van de salarisspecificaties. Het is de vraag of deze bepaling stand houdt, aangezien er wordt beargumenteerd in de literatuur dat een werknemer geen uitdrukkelijke toestemming kan geven, als de instemming in de arbeidsovereenkomst is opgenomen. De instemming zou moeten blijken uit een afzonderlijk document. </w:t>
      </w:r>
    </w:p>
  </w:footnote>
  <w:footnote w:id="24">
    <w:p w14:paraId="45F01D12" w14:textId="79856C58" w:rsidR="00143871" w:rsidRDefault="00143871" w:rsidP="006D399B">
      <w:pPr>
        <w:pStyle w:val="Voetnoottekst"/>
        <w:spacing w:line="360" w:lineRule="auto"/>
      </w:pPr>
      <w:r w:rsidRPr="006D399B">
        <w:rPr>
          <w:rStyle w:val="Voetnootmarkering"/>
          <w:rFonts w:ascii="Arial" w:hAnsi="Arial" w:cs="Arial"/>
          <w:i w:val="0"/>
          <w:color w:val="auto"/>
          <w:sz w:val="16"/>
          <w:szCs w:val="16"/>
        </w:rPr>
        <w:footnoteRef/>
      </w:r>
      <w:r w:rsidRPr="006D399B">
        <w:rPr>
          <w:rStyle w:val="Voetnootmarkering"/>
          <w:rFonts w:ascii="Arial" w:hAnsi="Arial" w:cs="Arial"/>
          <w:i w:val="0"/>
          <w:color w:val="auto"/>
          <w:sz w:val="16"/>
          <w:szCs w:val="16"/>
        </w:rPr>
        <w:t xml:space="preserve"> </w:t>
      </w:r>
      <w:r w:rsidRPr="006D399B">
        <w:rPr>
          <w:rFonts w:ascii="Arial" w:hAnsi="Arial" w:cs="Arial"/>
          <w:i w:val="0"/>
          <w:color w:val="auto"/>
          <w:sz w:val="16"/>
          <w:szCs w:val="16"/>
        </w:rPr>
        <w:t xml:space="preserve">Per 1 januari 2012 is een nieuwe wettelijke regeling van vakantiedagen in werking getreden. Naast een volledige vakantieopbouw voor zieke werknemers, introduceert deze wet een vervaltermijn van 6 maanden voor de wettelijke vakantiedagen. Voor de bovenwettelijke vakantiedagen blijft een verjaringstermijn van 5 jaren na afloop van het kalenderjaar waarin deze dagen zijn opgebouwd van toepassing. Een onderscheid in de arbeidsovereenkomst en in de verlofadministratie van werkgever in wettelijke en bovenwettelijke dagen is dan ook van groot belang. </w:t>
      </w:r>
      <w:r w:rsidR="004A35B8">
        <w:rPr>
          <w:rFonts w:ascii="Arial" w:hAnsi="Arial" w:cs="Arial"/>
          <w:i w:val="0"/>
          <w:color w:val="auto"/>
          <w:sz w:val="16"/>
          <w:szCs w:val="16"/>
          <w:lang w:val="nl-NL"/>
        </w:rPr>
        <w:t xml:space="preserve">Ondanks het feit dat deze bepaling in de wet is opgenomen heeft op 6 november 2018 het Europees Hof van Justitie in twee uitspraken anders geoordeeld over het vervallen van vakantiedagen. Uit deze twee uitspraken is gebleken dat op de werkgever een inspanningsplicht rust om de werknemer daadwerkelijk in staat te stellen om vakantie op te nemen. Als de werkgever deze plicht naast zich neerlegt, behoudt de werknemer zijn vakantiedagen ondanks de wettelijke vervalregeling. Het recht op vakantie kan volgens het Hof vervallen als de werknemer daadwerkelijk de mogelijkheid heeft gehad om gebruik te maken van zijn recht op vakantie. Pas als de werkgever aantoont dat de </w:t>
      </w:r>
      <w:r w:rsidR="00530925">
        <w:rPr>
          <w:rFonts w:ascii="Arial" w:hAnsi="Arial" w:cs="Arial"/>
          <w:i w:val="0"/>
          <w:color w:val="auto"/>
          <w:sz w:val="16"/>
          <w:szCs w:val="16"/>
          <w:lang w:val="nl-NL"/>
        </w:rPr>
        <w:t>werknemer</w:t>
      </w:r>
      <w:r w:rsidR="004A35B8">
        <w:rPr>
          <w:rFonts w:ascii="Arial" w:hAnsi="Arial" w:cs="Arial"/>
          <w:i w:val="0"/>
          <w:color w:val="auto"/>
          <w:sz w:val="16"/>
          <w:szCs w:val="16"/>
          <w:lang w:val="nl-NL"/>
        </w:rPr>
        <w:t xml:space="preserve"> – nadat hij in de gelegenheid is gesteld vakantie op te nemen – bewust en met volledige kennis van de gevolgen heeft afgezien van zijn jaarlijk</w:t>
      </w:r>
      <w:r w:rsidR="00530925">
        <w:rPr>
          <w:rFonts w:ascii="Arial" w:hAnsi="Arial" w:cs="Arial"/>
          <w:i w:val="0"/>
          <w:color w:val="auto"/>
          <w:sz w:val="16"/>
          <w:szCs w:val="16"/>
          <w:lang w:val="nl-NL"/>
        </w:rPr>
        <w:t>s</w:t>
      </w:r>
      <w:r w:rsidR="004A35B8">
        <w:rPr>
          <w:rFonts w:ascii="Arial" w:hAnsi="Arial" w:cs="Arial"/>
          <w:i w:val="0"/>
          <w:color w:val="auto"/>
          <w:sz w:val="16"/>
          <w:szCs w:val="16"/>
          <w:lang w:val="nl-NL"/>
        </w:rPr>
        <w:t>e vakantierecht, kan van verval van dit recht o</w:t>
      </w:r>
      <w:r w:rsidR="00530925">
        <w:rPr>
          <w:rFonts w:ascii="Arial" w:hAnsi="Arial" w:cs="Arial"/>
          <w:i w:val="0"/>
          <w:color w:val="auto"/>
          <w:sz w:val="16"/>
          <w:szCs w:val="16"/>
          <w:lang w:val="nl-NL"/>
        </w:rPr>
        <w:t xml:space="preserve">f van het recht op financiële vergoeding ter compensatie voor de niet-opgenomen vakantie sprake zijn. Dit betekent concreet dat de werkgever de werknemer tijdig moet wijzen op het vervallen van zijn/haar vakantiedagen en in de gelegenheid moet stellen om de vakantiedagen op te nemen. Met tijdig wordt bedoeld dat de werknemer echt de mogelijkheid krijgt om vakantie op te nemen. </w:t>
      </w:r>
      <w:r w:rsidR="007F0D62">
        <w:rPr>
          <w:rFonts w:ascii="Arial" w:hAnsi="Arial" w:cs="Arial"/>
          <w:i w:val="0"/>
          <w:color w:val="auto"/>
          <w:sz w:val="16"/>
          <w:szCs w:val="16"/>
          <w:lang w:val="nl-NL"/>
        </w:rPr>
        <w:t>Als</w:t>
      </w:r>
      <w:r w:rsidR="00530925">
        <w:rPr>
          <w:rFonts w:ascii="Arial" w:hAnsi="Arial" w:cs="Arial"/>
          <w:i w:val="0"/>
          <w:color w:val="auto"/>
          <w:sz w:val="16"/>
          <w:szCs w:val="16"/>
          <w:lang w:val="nl-NL"/>
        </w:rPr>
        <w:t xml:space="preserve"> de werkgever gebruik wenst te maken van </w:t>
      </w:r>
      <w:r w:rsidR="004B35BF">
        <w:rPr>
          <w:rFonts w:ascii="Arial" w:hAnsi="Arial" w:cs="Arial"/>
          <w:i w:val="0"/>
          <w:color w:val="auto"/>
          <w:sz w:val="16"/>
          <w:szCs w:val="16"/>
          <w:lang w:val="nl-NL"/>
        </w:rPr>
        <w:t xml:space="preserve">de </w:t>
      </w:r>
      <w:r w:rsidR="00530925">
        <w:rPr>
          <w:rFonts w:ascii="Arial" w:hAnsi="Arial" w:cs="Arial"/>
          <w:i w:val="0"/>
          <w:color w:val="auto"/>
          <w:sz w:val="16"/>
          <w:szCs w:val="16"/>
          <w:lang w:val="nl-NL"/>
        </w:rPr>
        <w:t xml:space="preserve">vervaltermijn, dan </w:t>
      </w:r>
      <w:r w:rsidR="002F1B64">
        <w:rPr>
          <w:rFonts w:ascii="Arial" w:hAnsi="Arial" w:cs="Arial"/>
          <w:i w:val="0"/>
          <w:color w:val="auto"/>
          <w:sz w:val="16"/>
          <w:szCs w:val="16"/>
          <w:lang w:val="nl-NL"/>
        </w:rPr>
        <w:t>moet</w:t>
      </w:r>
      <w:r w:rsidR="00530925">
        <w:rPr>
          <w:rFonts w:ascii="Arial" w:hAnsi="Arial" w:cs="Arial"/>
          <w:i w:val="0"/>
          <w:color w:val="auto"/>
          <w:sz w:val="16"/>
          <w:szCs w:val="16"/>
          <w:lang w:val="nl-NL"/>
        </w:rPr>
        <w:t xml:space="preserve"> de werknemer tijdig en uitgebreid zijn geïnformeerd over het vervallen van de vakantiedagen,</w:t>
      </w:r>
      <w:r w:rsidRPr="006D399B">
        <w:rPr>
          <w:rFonts w:ascii="Arial" w:hAnsi="Arial" w:cs="Arial"/>
          <w:i w:val="0"/>
          <w:color w:val="auto"/>
          <w:sz w:val="16"/>
          <w:szCs w:val="16"/>
        </w:rPr>
        <w:t xml:space="preserve"> raadpleeg hiervoor een jurist.</w:t>
      </w:r>
    </w:p>
  </w:footnote>
  <w:footnote w:id="25">
    <w:p w14:paraId="279811EF" w14:textId="77777777" w:rsidR="00143871" w:rsidRPr="00336E77" w:rsidRDefault="00143871" w:rsidP="00336E77">
      <w:pPr>
        <w:pStyle w:val="Voetnoottekst"/>
        <w:spacing w:line="360" w:lineRule="auto"/>
        <w:rPr>
          <w:rFonts w:ascii="Arial" w:hAnsi="Arial" w:cs="Arial"/>
          <w:i w:val="0"/>
          <w:color w:val="auto"/>
          <w:sz w:val="16"/>
          <w:szCs w:val="16"/>
        </w:rPr>
      </w:pPr>
      <w:r w:rsidRPr="00336E77">
        <w:rPr>
          <w:rStyle w:val="Voetnootmarkering"/>
          <w:rFonts w:ascii="Arial" w:hAnsi="Arial" w:cs="Arial"/>
          <w:i w:val="0"/>
          <w:color w:val="auto"/>
          <w:sz w:val="16"/>
          <w:szCs w:val="16"/>
        </w:rPr>
        <w:footnoteRef/>
      </w:r>
      <w:r w:rsidRPr="00336E77">
        <w:rPr>
          <w:rFonts w:ascii="Arial" w:hAnsi="Arial" w:cs="Arial"/>
          <w:i w:val="0"/>
          <w:color w:val="auto"/>
          <w:sz w:val="16"/>
          <w:szCs w:val="16"/>
        </w:rPr>
        <w:t xml:space="preserve"> </w:t>
      </w:r>
      <w:r w:rsidR="007F0D62">
        <w:rPr>
          <w:rFonts w:ascii="Arial" w:hAnsi="Arial" w:cs="Arial"/>
          <w:i w:val="0"/>
          <w:color w:val="auto"/>
          <w:sz w:val="16"/>
          <w:szCs w:val="16"/>
          <w:lang w:val="nl-NL"/>
        </w:rPr>
        <w:t>Als</w:t>
      </w:r>
      <w:r w:rsidRPr="00336E77">
        <w:rPr>
          <w:rFonts w:ascii="Arial" w:hAnsi="Arial" w:cs="Arial"/>
          <w:i w:val="0"/>
          <w:color w:val="auto"/>
          <w:sz w:val="16"/>
          <w:szCs w:val="16"/>
        </w:rPr>
        <w:t xml:space="preserve"> een werknemer/oproepkracht ziek wordt terwijl hij</w:t>
      </w:r>
      <w:r>
        <w:rPr>
          <w:rFonts w:ascii="Arial" w:hAnsi="Arial" w:cs="Arial"/>
          <w:i w:val="0"/>
          <w:color w:val="auto"/>
          <w:sz w:val="16"/>
          <w:szCs w:val="16"/>
        </w:rPr>
        <w:t xml:space="preserve"> of </w:t>
      </w:r>
      <w:r w:rsidRPr="00336E77">
        <w:rPr>
          <w:rFonts w:ascii="Arial" w:hAnsi="Arial" w:cs="Arial"/>
          <w:i w:val="0"/>
          <w:color w:val="auto"/>
          <w:sz w:val="16"/>
          <w:szCs w:val="16"/>
        </w:rPr>
        <w:t xml:space="preserve">zij met de werkgever heeft afgesproken om aan een oproep gehoor te geven, dan ontstaat er recht op </w:t>
      </w:r>
      <w:r w:rsidR="0064237A">
        <w:rPr>
          <w:rFonts w:ascii="Arial" w:hAnsi="Arial" w:cs="Arial"/>
          <w:i w:val="0"/>
          <w:color w:val="auto"/>
          <w:sz w:val="16"/>
          <w:szCs w:val="16"/>
          <w:lang w:val="nl-NL"/>
        </w:rPr>
        <w:t>loon</w:t>
      </w:r>
      <w:r w:rsidRPr="00336E77">
        <w:rPr>
          <w:rFonts w:ascii="Arial" w:hAnsi="Arial" w:cs="Arial"/>
          <w:i w:val="0"/>
          <w:color w:val="auto"/>
          <w:sz w:val="16"/>
          <w:szCs w:val="16"/>
        </w:rPr>
        <w:t xml:space="preserve">doorbetaling </w:t>
      </w:r>
      <w:r w:rsidR="0064237A">
        <w:rPr>
          <w:rFonts w:ascii="Arial" w:hAnsi="Arial" w:cs="Arial"/>
          <w:i w:val="0"/>
          <w:color w:val="auto"/>
          <w:sz w:val="16"/>
          <w:szCs w:val="16"/>
          <w:lang w:val="nl-NL"/>
        </w:rPr>
        <w:t>conform de bij werkgever geldende regeling met een minimum van 70% van het overeengekomen loon en tenminste het wettelijke minimumloon.</w:t>
      </w:r>
      <w:r>
        <w:rPr>
          <w:rFonts w:ascii="Arial" w:hAnsi="Arial" w:cs="Arial"/>
          <w:i w:val="0"/>
          <w:color w:val="auto"/>
          <w:sz w:val="16"/>
          <w:szCs w:val="16"/>
        </w:rPr>
        <w:t xml:space="preserve"> Let op: </w:t>
      </w:r>
      <w:r w:rsidR="007F0D62">
        <w:rPr>
          <w:rFonts w:ascii="Arial" w:hAnsi="Arial" w:cs="Arial"/>
          <w:i w:val="0"/>
          <w:color w:val="auto"/>
          <w:sz w:val="16"/>
          <w:szCs w:val="16"/>
          <w:lang w:val="nl-NL"/>
        </w:rPr>
        <w:t>als</w:t>
      </w:r>
      <w:r>
        <w:rPr>
          <w:rFonts w:ascii="Arial" w:hAnsi="Arial" w:cs="Arial"/>
          <w:i w:val="0"/>
          <w:color w:val="auto"/>
          <w:sz w:val="16"/>
          <w:szCs w:val="16"/>
        </w:rPr>
        <w:t xml:space="preserve"> er een min of meer vast arbeidspatroon is ontstaan, dan zal dit patroon de loondoorbetalingsplicht van de werkgever bepalen. De rechtsvermoedens zullen hierbij een belangrijke rol kunnen spelen. Ziekte bij oproepkrachten is vaak een lastig fenomeen. In geval van discussie is het raadzaam een deskundige te raadplegen.</w:t>
      </w:r>
    </w:p>
  </w:footnote>
  <w:footnote w:id="26">
    <w:p w14:paraId="0FF4C1DD" w14:textId="70FDFB2D" w:rsidR="00143871" w:rsidRPr="00EC348F" w:rsidRDefault="00143871" w:rsidP="00EC348F">
      <w:pPr>
        <w:pStyle w:val="Voetnoottekst"/>
        <w:spacing w:line="360" w:lineRule="auto"/>
        <w:rPr>
          <w:rFonts w:ascii="Arial" w:hAnsi="Arial" w:cs="Arial"/>
          <w:i w:val="0"/>
          <w:color w:val="auto"/>
          <w:sz w:val="16"/>
          <w:szCs w:val="16"/>
        </w:rPr>
      </w:pPr>
      <w:r w:rsidRPr="00EC348F">
        <w:rPr>
          <w:rStyle w:val="Voetnootmarkering"/>
          <w:rFonts w:ascii="Arial" w:hAnsi="Arial" w:cs="Arial"/>
          <w:i w:val="0"/>
          <w:color w:val="auto"/>
          <w:sz w:val="16"/>
          <w:szCs w:val="16"/>
        </w:rPr>
        <w:footnoteRef/>
      </w:r>
      <w:r w:rsidRPr="00EC348F">
        <w:rPr>
          <w:rFonts w:ascii="Arial" w:hAnsi="Arial" w:cs="Arial"/>
          <w:i w:val="0"/>
          <w:color w:val="auto"/>
          <w:sz w:val="16"/>
          <w:szCs w:val="16"/>
        </w:rPr>
        <w:t xml:space="preserve"> Dit betreft de wachtdagen (</w:t>
      </w:r>
      <w:proofErr w:type="spellStart"/>
      <w:r w:rsidRPr="00EC348F">
        <w:rPr>
          <w:rFonts w:ascii="Arial" w:hAnsi="Arial" w:cs="Arial"/>
          <w:i w:val="0"/>
          <w:color w:val="auto"/>
          <w:sz w:val="16"/>
          <w:szCs w:val="16"/>
        </w:rPr>
        <w:t>Karenz</w:t>
      </w:r>
      <w:proofErr w:type="spellEnd"/>
      <w:r w:rsidRPr="00EC348F">
        <w:rPr>
          <w:rFonts w:ascii="Arial" w:hAnsi="Arial" w:cs="Arial"/>
          <w:i w:val="0"/>
          <w:color w:val="auto"/>
          <w:sz w:val="16"/>
          <w:szCs w:val="16"/>
        </w:rPr>
        <w:t>-dagen), schriftelijk kan worden bedongen da</w:t>
      </w:r>
      <w:r w:rsidR="00367E59">
        <w:rPr>
          <w:rFonts w:ascii="Arial" w:hAnsi="Arial" w:cs="Arial"/>
          <w:i w:val="0"/>
          <w:color w:val="auto"/>
          <w:sz w:val="16"/>
          <w:szCs w:val="16"/>
          <w:lang w:val="nl-NL"/>
        </w:rPr>
        <w:t>t</w:t>
      </w:r>
      <w:r w:rsidRPr="00EC348F">
        <w:rPr>
          <w:rFonts w:ascii="Arial" w:hAnsi="Arial" w:cs="Arial"/>
          <w:i w:val="0"/>
          <w:color w:val="auto"/>
          <w:sz w:val="16"/>
          <w:szCs w:val="16"/>
        </w:rPr>
        <w:t xml:space="preserve"> werkgever 1 of 2 wachtdagen hanteert, over deze wachtdagen heeft werknemer geen recht op loon.</w:t>
      </w:r>
    </w:p>
  </w:footnote>
  <w:footnote w:id="27">
    <w:p w14:paraId="3BBDEC10" w14:textId="77777777" w:rsidR="00143871" w:rsidRDefault="00143871" w:rsidP="00AD7276">
      <w:pPr>
        <w:pStyle w:val="Jur-voetnootopmerkingen"/>
        <w:spacing w:line="360" w:lineRule="auto"/>
      </w:pPr>
      <w:r w:rsidRPr="006D399B">
        <w:rPr>
          <w:rStyle w:val="Voetnootmarkering"/>
          <w:rFonts w:ascii="Arial" w:hAnsi="Arial" w:cs="Arial"/>
        </w:rPr>
        <w:footnoteRef/>
      </w:r>
      <w:r w:rsidRPr="006D399B">
        <w:rPr>
          <w:rStyle w:val="Voetnootmarkering"/>
          <w:rFonts w:ascii="Arial" w:hAnsi="Arial" w:cs="Arial"/>
        </w:rPr>
        <w:t xml:space="preserve"> </w:t>
      </w:r>
      <w:r w:rsidR="007F0D62">
        <w:rPr>
          <w:rFonts w:ascii="Arial" w:hAnsi="Arial" w:cs="Arial"/>
          <w:lang w:val="nl-NL"/>
        </w:rPr>
        <w:t>Als</w:t>
      </w:r>
      <w:r w:rsidRPr="006D399B">
        <w:rPr>
          <w:rFonts w:ascii="Arial" w:hAnsi="Arial" w:cs="Arial"/>
        </w:rPr>
        <w:t xml:space="preserve"> werkgever de keuze heeft dan wel verplicht is om werknemer een pensioenaanbod te doen, </w:t>
      </w:r>
      <w:r w:rsidR="006F4605">
        <w:rPr>
          <w:rFonts w:ascii="Arial" w:hAnsi="Arial" w:cs="Arial"/>
          <w:lang w:val="nl-NL"/>
        </w:rPr>
        <w:t>dan moet</w:t>
      </w:r>
      <w:r w:rsidRPr="006D399B">
        <w:rPr>
          <w:rFonts w:ascii="Arial" w:hAnsi="Arial" w:cs="Arial"/>
        </w:rPr>
        <w:t xml:space="preserve"> hij dit </w:t>
      </w:r>
      <w:r w:rsidRPr="006D399B">
        <w:rPr>
          <w:rFonts w:ascii="Arial" w:hAnsi="Arial" w:cs="Arial"/>
          <w:u w:val="single"/>
        </w:rPr>
        <w:t>binnen een maand na aanvang</w:t>
      </w:r>
      <w:r w:rsidRPr="006D399B">
        <w:rPr>
          <w:rFonts w:ascii="Arial" w:hAnsi="Arial" w:cs="Arial"/>
        </w:rPr>
        <w:t xml:space="preserve"> van de werkzaamheden doen (art</w:t>
      </w:r>
      <w:r w:rsidR="0064237A">
        <w:rPr>
          <w:rFonts w:ascii="Arial" w:hAnsi="Arial" w:cs="Arial"/>
          <w:lang w:val="nl-NL"/>
        </w:rPr>
        <w:t>ikel</w:t>
      </w:r>
      <w:r w:rsidRPr="006D399B">
        <w:rPr>
          <w:rFonts w:ascii="Arial" w:hAnsi="Arial" w:cs="Arial"/>
        </w:rPr>
        <w:t xml:space="preserve"> 7:655, lid 1, sub j</w:t>
      </w:r>
      <w:r>
        <w:rPr>
          <w:rFonts w:ascii="Arial" w:hAnsi="Arial" w:cs="Arial"/>
        </w:rPr>
        <w:t xml:space="preserve"> BW</w:t>
      </w:r>
      <w:r w:rsidRPr="006D399B">
        <w:rPr>
          <w:rFonts w:ascii="Arial" w:hAnsi="Arial" w:cs="Arial"/>
        </w:rPr>
        <w:t>).</w:t>
      </w:r>
      <w:r w:rsidR="0064237A">
        <w:rPr>
          <w:rFonts w:ascii="Arial" w:hAnsi="Arial" w:cs="Arial"/>
          <w:lang w:val="nl-NL"/>
        </w:rPr>
        <w:t xml:space="preserve"> </w:t>
      </w:r>
      <w:r w:rsidRPr="006D399B">
        <w:rPr>
          <w:rFonts w:ascii="Arial" w:hAnsi="Arial" w:cs="Arial"/>
        </w:rPr>
        <w:t xml:space="preserve">Sinds de invoering van de nieuwe Pensioenwet op 1 januari 2007 dienen de afspraken tussen werkgever, werknemer en pensioenuitvoerder duidelijk en schriftelijk te worden vastgelegd. Daarnaast schrijft de wet voor op welke wijze werknemer moet worden geïnformeerd over zijn pensioen. De werkgever </w:t>
      </w:r>
      <w:r w:rsidR="006F4605">
        <w:rPr>
          <w:rFonts w:ascii="Arial" w:hAnsi="Arial" w:cs="Arial"/>
          <w:lang w:val="nl-NL"/>
        </w:rPr>
        <w:t>moet</w:t>
      </w:r>
      <w:r w:rsidRPr="006D399B">
        <w:rPr>
          <w:rFonts w:ascii="Arial" w:hAnsi="Arial" w:cs="Arial"/>
        </w:rPr>
        <w:t xml:space="preserve"> werknemer informeren wie pensioenuitvoerder is en binnen welke termijn het aanbod ingaat of aan welke voorwaarden door werknemer moeten worden voldaan om pensioen te verwerven. Zodra werknemer pensioenaanspraken verwerft, heeft hij recht op alle relevante informatie betreffende de pensioenregeling, welke informatie wordt weergegeven in de startbrief. </w:t>
      </w:r>
    </w:p>
  </w:footnote>
  <w:footnote w:id="28">
    <w:p w14:paraId="0016052C" w14:textId="77777777" w:rsidR="00143871" w:rsidRDefault="00143871" w:rsidP="00AD7276">
      <w:pPr>
        <w:pStyle w:val="Voetnoottekst"/>
        <w:spacing w:line="360" w:lineRule="auto"/>
      </w:pPr>
      <w:r w:rsidRPr="00FB4093">
        <w:rPr>
          <w:rStyle w:val="Voetnootmarkering"/>
          <w:rFonts w:ascii="Arial" w:hAnsi="Arial" w:cs="Arial"/>
          <w:i w:val="0"/>
          <w:color w:val="auto"/>
          <w:sz w:val="16"/>
          <w:szCs w:val="16"/>
        </w:rPr>
        <w:footnoteRef/>
      </w:r>
      <w:r w:rsidRPr="00FB4093">
        <w:rPr>
          <w:rFonts w:ascii="Arial" w:hAnsi="Arial" w:cs="Arial"/>
          <w:i w:val="0"/>
          <w:color w:val="auto"/>
          <w:sz w:val="16"/>
          <w:szCs w:val="16"/>
        </w:rPr>
        <w:t xml:space="preserve"> Zie artikel 14 Pensioenwet.</w:t>
      </w:r>
    </w:p>
  </w:footnote>
  <w:footnote w:id="29">
    <w:p w14:paraId="67D116EA" w14:textId="6AEF4EEA" w:rsidR="00143871" w:rsidRDefault="00143871" w:rsidP="00AD7276">
      <w:pPr>
        <w:pStyle w:val="Jur-voetnootopmerkingen"/>
        <w:spacing w:line="360" w:lineRule="auto"/>
      </w:pPr>
      <w:r w:rsidRPr="006D399B">
        <w:rPr>
          <w:rStyle w:val="Voetnootmarkering"/>
          <w:rFonts w:ascii="Arial" w:hAnsi="Arial" w:cs="Arial"/>
        </w:rPr>
        <w:footnoteRef/>
      </w:r>
      <w:r w:rsidRPr="006D399B">
        <w:rPr>
          <w:rStyle w:val="Voetnootmarkering"/>
          <w:rFonts w:ascii="Arial" w:hAnsi="Arial" w:cs="Arial"/>
        </w:rPr>
        <w:t xml:space="preserve"> </w:t>
      </w:r>
      <w:r w:rsidRPr="006D399B">
        <w:rPr>
          <w:rFonts w:ascii="Arial" w:hAnsi="Arial" w:cs="Arial"/>
        </w:rPr>
        <w:t xml:space="preserve">Een werknemer kan het pensioenaanbod van werkgever verwerpen. Afstand doen kan alleen </w:t>
      </w:r>
      <w:r w:rsidR="007F0D62">
        <w:rPr>
          <w:rFonts w:ascii="Arial" w:hAnsi="Arial" w:cs="Arial"/>
          <w:lang w:val="nl-NL"/>
        </w:rPr>
        <w:t>als</w:t>
      </w:r>
      <w:r w:rsidRPr="006D399B">
        <w:rPr>
          <w:rFonts w:ascii="Arial" w:hAnsi="Arial" w:cs="Arial"/>
        </w:rPr>
        <w:t xml:space="preserve"> sprake is van een vrijwillige pensioenregeling. Bij een verplicht gestelde bedrijfstakpensioenfonds is afstand doen niet mogelijk. De keuze van werknemer </w:t>
      </w:r>
      <w:r w:rsidR="006F4605">
        <w:rPr>
          <w:rFonts w:ascii="Arial" w:hAnsi="Arial" w:cs="Arial"/>
          <w:lang w:val="nl-NL"/>
        </w:rPr>
        <w:t>moet</w:t>
      </w:r>
      <w:r w:rsidRPr="006D399B">
        <w:rPr>
          <w:rFonts w:ascii="Arial" w:hAnsi="Arial" w:cs="Arial"/>
        </w:rPr>
        <w:t xml:space="preserve"> schriftelijk worden vastgelegd in een zogenaamde </w:t>
      </w:r>
      <w:proofErr w:type="spellStart"/>
      <w:r w:rsidRPr="006D399B">
        <w:rPr>
          <w:rFonts w:ascii="Arial" w:hAnsi="Arial" w:cs="Arial"/>
        </w:rPr>
        <w:t>afstandverklaring</w:t>
      </w:r>
      <w:proofErr w:type="spellEnd"/>
      <w:r w:rsidRPr="006D399B">
        <w:rPr>
          <w:rFonts w:ascii="Arial" w:hAnsi="Arial" w:cs="Arial"/>
        </w:rPr>
        <w:t xml:space="preserve">. Is partnerpensioen toegezegd en werknemer heeft een partner, dan </w:t>
      </w:r>
      <w:r w:rsidR="006F4605">
        <w:rPr>
          <w:rFonts w:ascii="Arial" w:hAnsi="Arial" w:cs="Arial"/>
          <w:lang w:val="nl-NL"/>
        </w:rPr>
        <w:t>moet</w:t>
      </w:r>
      <w:r w:rsidRPr="006D399B">
        <w:rPr>
          <w:rFonts w:ascii="Arial" w:hAnsi="Arial" w:cs="Arial"/>
        </w:rPr>
        <w:t xml:space="preserve"> deze </w:t>
      </w:r>
      <w:r w:rsidR="006F4605" w:rsidRPr="006D399B">
        <w:rPr>
          <w:rFonts w:ascii="Arial" w:hAnsi="Arial" w:cs="Arial"/>
        </w:rPr>
        <w:t>mee</w:t>
      </w:r>
      <w:r w:rsidR="00141511">
        <w:rPr>
          <w:rFonts w:ascii="Arial" w:hAnsi="Arial" w:cs="Arial"/>
          <w:lang w:val="nl-NL"/>
        </w:rPr>
        <w:t xml:space="preserve"> </w:t>
      </w:r>
      <w:r w:rsidR="006F4605" w:rsidRPr="006D399B">
        <w:rPr>
          <w:rFonts w:ascii="Arial" w:hAnsi="Arial" w:cs="Arial"/>
        </w:rPr>
        <w:t>tekenen</w:t>
      </w:r>
      <w:r w:rsidRPr="006D399B">
        <w:rPr>
          <w:rFonts w:ascii="Arial" w:hAnsi="Arial" w:cs="Arial"/>
        </w:rPr>
        <w:t xml:space="preserve">. Een dergelijke </w:t>
      </w:r>
      <w:proofErr w:type="spellStart"/>
      <w:r w:rsidRPr="006D399B">
        <w:rPr>
          <w:rFonts w:ascii="Arial" w:hAnsi="Arial" w:cs="Arial"/>
        </w:rPr>
        <w:t>afstandverklaring</w:t>
      </w:r>
      <w:proofErr w:type="spellEnd"/>
      <w:r w:rsidRPr="006D399B">
        <w:rPr>
          <w:rFonts w:ascii="Arial" w:hAnsi="Arial" w:cs="Arial"/>
        </w:rPr>
        <w:t xml:space="preserve"> kan voor werkgever een risico opleveren. Een onjuiste verklaring en/of niet correcte of volledige informatie verstrekt door werkgever kunnen leiden tot het alsnog toekennen van pensioenrechten. Het verdient aanbeveling vooraf advies in te winnen van een pensioenspecialist.</w:t>
      </w:r>
    </w:p>
  </w:footnote>
  <w:footnote w:id="30">
    <w:p w14:paraId="5B68F61C" w14:textId="77777777" w:rsidR="00143871" w:rsidRPr="007F5535" w:rsidRDefault="00143871" w:rsidP="000124D4">
      <w:pPr>
        <w:pStyle w:val="Jur-voetnootopmerkingen"/>
        <w:spacing w:line="360" w:lineRule="auto"/>
        <w:rPr>
          <w:rFonts w:ascii="Arial" w:hAnsi="Arial" w:cs="Arial"/>
          <w:color w:val="000000"/>
          <w:lang w:val="nl-NL"/>
        </w:rPr>
      </w:pPr>
      <w:r w:rsidRPr="007F5535">
        <w:rPr>
          <w:rStyle w:val="Voetnootmarkering"/>
          <w:rFonts w:ascii="Arial" w:hAnsi="Arial" w:cs="Arial"/>
          <w:color w:val="000000"/>
        </w:rPr>
        <w:footnoteRef/>
      </w:r>
      <w:r w:rsidRPr="007F5535">
        <w:rPr>
          <w:rStyle w:val="Voetnootmarkering"/>
          <w:rFonts w:ascii="Arial" w:hAnsi="Arial" w:cs="Arial"/>
          <w:color w:val="000000"/>
        </w:rPr>
        <w:t xml:space="preserve"> </w:t>
      </w:r>
      <w:r w:rsidRPr="007F5535">
        <w:rPr>
          <w:rFonts w:ascii="Arial" w:hAnsi="Arial" w:cs="Arial"/>
          <w:color w:val="000000"/>
        </w:rPr>
        <w:t>Schorsing (op non-actiefstelling) onder inhouding van loon kan slechts plaatsvinden gedurende de eerste zes maanden van de arbeidsovereenkomst</w:t>
      </w:r>
      <w:r w:rsidR="00B62A83" w:rsidRPr="007F5535">
        <w:rPr>
          <w:rFonts w:ascii="Arial" w:hAnsi="Arial" w:cs="Arial"/>
          <w:color w:val="000000"/>
          <w:lang w:val="nl-NL"/>
        </w:rPr>
        <w:t xml:space="preserve">, conform het bepaalde in </w:t>
      </w:r>
      <w:r w:rsidRPr="007F5535">
        <w:rPr>
          <w:rFonts w:ascii="Arial" w:hAnsi="Arial" w:cs="Arial"/>
          <w:color w:val="000000"/>
        </w:rPr>
        <w:t>artikel 7:628 lid 5 BW.</w:t>
      </w:r>
    </w:p>
    <w:p w14:paraId="64B67540" w14:textId="77777777" w:rsidR="00143871" w:rsidRPr="000124D4" w:rsidRDefault="00143871" w:rsidP="006D399B">
      <w:pPr>
        <w:pStyle w:val="Jur-voetnootopmerkingen"/>
        <w:spacing w:line="360" w:lineRule="auto"/>
        <w:rPr>
          <w:lang w:val="nl-NL"/>
        </w:rPr>
      </w:pPr>
    </w:p>
  </w:footnote>
  <w:footnote w:id="31">
    <w:p w14:paraId="46BCF35D" w14:textId="77777777" w:rsidR="00715CD3" w:rsidRPr="00BA00F2" w:rsidRDefault="00143871" w:rsidP="00715CD3">
      <w:pPr>
        <w:pStyle w:val="Voetnoottekst"/>
        <w:spacing w:line="360" w:lineRule="auto"/>
        <w:rPr>
          <w:rFonts w:ascii="Arial" w:hAnsi="Arial" w:cs="Arial"/>
          <w:i w:val="0"/>
          <w:color w:val="auto"/>
          <w:sz w:val="16"/>
          <w:szCs w:val="16"/>
        </w:rPr>
      </w:pPr>
      <w:r w:rsidRPr="00B156E2">
        <w:rPr>
          <w:rStyle w:val="Voetnootmarkering"/>
          <w:rFonts w:ascii="Arial" w:hAnsi="Arial" w:cs="Arial"/>
          <w:i w:val="0"/>
          <w:color w:val="auto"/>
          <w:sz w:val="16"/>
          <w:szCs w:val="16"/>
        </w:rPr>
        <w:footnoteRef/>
      </w:r>
      <w:r w:rsidRPr="00B156E2">
        <w:rPr>
          <w:rStyle w:val="Voetnootmarkering"/>
          <w:rFonts w:ascii="Arial" w:hAnsi="Arial" w:cs="Arial"/>
          <w:i w:val="0"/>
          <w:color w:val="auto"/>
          <w:sz w:val="16"/>
          <w:szCs w:val="16"/>
        </w:rPr>
        <w:t xml:space="preserve"> </w:t>
      </w:r>
      <w:r w:rsidR="00715CD3" w:rsidRPr="00B156E2">
        <w:rPr>
          <w:rFonts w:ascii="Arial" w:hAnsi="Arial" w:cs="Arial"/>
          <w:i w:val="0"/>
          <w:color w:val="auto"/>
          <w:sz w:val="16"/>
          <w:szCs w:val="16"/>
        </w:rPr>
        <w:t>Noem hierbij de artikelen</w:t>
      </w:r>
      <w:r w:rsidR="00715CD3">
        <w:rPr>
          <w:rFonts w:ascii="Arial" w:hAnsi="Arial" w:cs="Arial"/>
          <w:i w:val="0"/>
          <w:color w:val="auto"/>
          <w:sz w:val="16"/>
          <w:szCs w:val="16"/>
        </w:rPr>
        <w:t>, die</w:t>
      </w:r>
      <w:r w:rsidR="00715CD3" w:rsidRPr="00B156E2">
        <w:rPr>
          <w:rFonts w:ascii="Arial" w:hAnsi="Arial" w:cs="Arial"/>
          <w:i w:val="0"/>
          <w:color w:val="auto"/>
          <w:sz w:val="16"/>
          <w:szCs w:val="16"/>
        </w:rPr>
        <w:t xml:space="preserve"> disciplinaire maatregelen inhouden of andere voorschriften geven</w:t>
      </w:r>
      <w:r w:rsidR="00715CD3">
        <w:rPr>
          <w:rFonts w:ascii="Arial" w:hAnsi="Arial" w:cs="Arial"/>
          <w:i w:val="0"/>
          <w:color w:val="auto"/>
          <w:sz w:val="16"/>
          <w:szCs w:val="16"/>
        </w:rPr>
        <w:t>,</w:t>
      </w:r>
      <w:r w:rsidR="00715CD3" w:rsidRPr="00B156E2">
        <w:rPr>
          <w:rFonts w:ascii="Arial" w:hAnsi="Arial" w:cs="Arial"/>
          <w:i w:val="0"/>
          <w:color w:val="auto"/>
          <w:sz w:val="16"/>
          <w:szCs w:val="16"/>
        </w:rPr>
        <w:t xml:space="preserve"> welke door</w:t>
      </w:r>
      <w:r w:rsidR="00715CD3" w:rsidRPr="00DD6CFE">
        <w:rPr>
          <w:rFonts w:ascii="Arial" w:hAnsi="Arial" w:cs="Arial"/>
          <w:i w:val="0"/>
          <w:color w:val="auto"/>
          <w:sz w:val="16"/>
          <w:szCs w:val="16"/>
        </w:rPr>
        <w:t xml:space="preserve"> </w:t>
      </w:r>
      <w:r w:rsidR="00715CD3" w:rsidRPr="00B156E2">
        <w:rPr>
          <w:rFonts w:ascii="Arial" w:hAnsi="Arial" w:cs="Arial"/>
          <w:i w:val="0"/>
          <w:color w:val="auto"/>
          <w:sz w:val="16"/>
          <w:szCs w:val="16"/>
        </w:rPr>
        <w:t xml:space="preserve">werknemer </w:t>
      </w:r>
      <w:r w:rsidR="00715CD3">
        <w:rPr>
          <w:rFonts w:ascii="Arial" w:hAnsi="Arial" w:cs="Arial"/>
          <w:i w:val="0"/>
          <w:color w:val="auto"/>
          <w:sz w:val="16"/>
          <w:szCs w:val="16"/>
        </w:rPr>
        <w:t>moeten</w:t>
      </w:r>
      <w:r w:rsidR="00715CD3" w:rsidRPr="00B156E2">
        <w:rPr>
          <w:rFonts w:ascii="Arial" w:hAnsi="Arial" w:cs="Arial"/>
          <w:i w:val="0"/>
          <w:color w:val="auto"/>
          <w:sz w:val="16"/>
          <w:szCs w:val="16"/>
        </w:rPr>
        <w:t xml:space="preserve"> worden nageleefd. Denk hierbij bijvoorbeeld aan: verbod van nevenwerkzaamheden, informatieplicht, gebruik van bedrijfsmiddelen en documenten, intellectuele en industriële eigendom, etc</w:t>
      </w:r>
      <w:r w:rsidR="00715CD3">
        <w:rPr>
          <w:rFonts w:ascii="Arial" w:hAnsi="Arial" w:cs="Arial"/>
          <w:i w:val="0"/>
          <w:color w:val="auto"/>
          <w:sz w:val="16"/>
          <w:szCs w:val="16"/>
        </w:rPr>
        <w:t xml:space="preserve">. Voor wat betreft het concurrentie- en relatiebeding is eerder in dit model een boetebeding opgenomen. Reden hiervoor is dat het boetebedrag bij deze bedingen veelal hoger zal zijn dan het boetebeding voor andere disciplinaire bepalingen. Bovendien geldt voor een boetebeding gekoppeld aan het concurrentie- en relatiebeding niet de beperkende werking van o.a. artikel 7:650 BW. Naar het concurrentie- en relatiebeding hoeft u daarom in dit beding niet meer te verwijzen. Let op: voor werknemers die niet meer dan het Wettelijk minimumloon verdienen gelden de verplichtingen als opgenomen in artikel 7:650 lid 3 -5 BW wel en kan hier niet van worden afgeweken. Het boetebeding </w:t>
      </w:r>
      <w:r w:rsidR="007F0D62">
        <w:rPr>
          <w:rFonts w:ascii="Arial" w:hAnsi="Arial" w:cs="Arial"/>
          <w:i w:val="0"/>
          <w:color w:val="auto"/>
          <w:sz w:val="16"/>
          <w:szCs w:val="16"/>
          <w:lang w:val="nl-NL"/>
        </w:rPr>
        <w:t>moet</w:t>
      </w:r>
      <w:r w:rsidR="00715CD3">
        <w:rPr>
          <w:rFonts w:ascii="Arial" w:hAnsi="Arial" w:cs="Arial"/>
          <w:i w:val="0"/>
          <w:color w:val="auto"/>
          <w:sz w:val="16"/>
          <w:szCs w:val="16"/>
        </w:rPr>
        <w:t xml:space="preserve"> dan worden aangepast.  </w:t>
      </w:r>
    </w:p>
    <w:p w14:paraId="59D10BD4" w14:textId="77777777" w:rsidR="00143871" w:rsidRPr="00BB0157" w:rsidRDefault="00143871" w:rsidP="00B156E2">
      <w:pPr>
        <w:pStyle w:val="Voetnoottekst"/>
        <w:spacing w:line="360" w:lineRule="auto"/>
      </w:pPr>
    </w:p>
  </w:footnote>
  <w:footnote w:id="32">
    <w:p w14:paraId="43BFA413" w14:textId="77777777" w:rsidR="00BD5462" w:rsidRPr="007F5535" w:rsidRDefault="00BD5462">
      <w:pPr>
        <w:pStyle w:val="Voetnoottekst"/>
        <w:rPr>
          <w:rFonts w:ascii="Arial" w:hAnsi="Arial" w:cs="Arial"/>
          <w:i w:val="0"/>
          <w:color w:val="000000"/>
          <w:sz w:val="16"/>
          <w:szCs w:val="16"/>
          <w:lang w:val="nl-NL"/>
        </w:rPr>
      </w:pPr>
      <w:r w:rsidRPr="007F5535">
        <w:rPr>
          <w:rStyle w:val="Voetnootmarkering"/>
          <w:rFonts w:ascii="Arial" w:hAnsi="Arial" w:cs="Arial"/>
          <w:i w:val="0"/>
          <w:color w:val="000000"/>
          <w:sz w:val="16"/>
          <w:szCs w:val="16"/>
        </w:rPr>
        <w:footnoteRef/>
      </w:r>
      <w:r w:rsidRPr="007F5535">
        <w:rPr>
          <w:rFonts w:ascii="Arial" w:hAnsi="Arial" w:cs="Arial"/>
          <w:i w:val="0"/>
          <w:color w:val="000000"/>
          <w:sz w:val="16"/>
          <w:szCs w:val="16"/>
        </w:rPr>
        <w:t xml:space="preserve"> De keuze van het toepasselijke recht en de bevoegde rechter kan worden beperkt door Europees recht en internationale verdragen.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2414" w14:textId="77777777" w:rsidR="00694291" w:rsidRDefault="00694291">
    <w:pPr>
      <w:pStyle w:val="Koptekst"/>
    </w:pPr>
  </w:p>
  <w:p w14:paraId="50E304C8" w14:textId="77777777" w:rsidR="00F52C2C" w:rsidRDefault="00F52C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5B85" w14:textId="77777777" w:rsidR="00694291" w:rsidRDefault="00694291">
    <w:pPr>
      <w:pStyle w:val="Koptekst"/>
    </w:pPr>
  </w:p>
  <w:p w14:paraId="774CF533" w14:textId="77777777" w:rsidR="00F52C2C" w:rsidRDefault="00F52C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8D3"/>
    <w:multiLevelType w:val="multilevel"/>
    <w:tmpl w:val="DAFA580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01C63E3F"/>
    <w:multiLevelType w:val="multilevel"/>
    <w:tmpl w:val="0413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20522B5"/>
    <w:multiLevelType w:val="hybridMultilevel"/>
    <w:tmpl w:val="A1C69EB8"/>
    <w:lvl w:ilvl="0" w:tplc="52FCF21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E671A9"/>
    <w:multiLevelType w:val="hybridMultilevel"/>
    <w:tmpl w:val="626884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BB5F09"/>
    <w:multiLevelType w:val="hybridMultilevel"/>
    <w:tmpl w:val="3F9807F4"/>
    <w:lvl w:ilvl="0" w:tplc="D0FC110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823602C"/>
    <w:multiLevelType w:val="hybridMultilevel"/>
    <w:tmpl w:val="83D26CE8"/>
    <w:lvl w:ilvl="0" w:tplc="D0FC110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0624C8"/>
    <w:multiLevelType w:val="hybridMultilevel"/>
    <w:tmpl w:val="61FC54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DD44D4"/>
    <w:multiLevelType w:val="hybridMultilevel"/>
    <w:tmpl w:val="0406930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6E5398"/>
    <w:multiLevelType w:val="hybridMultilevel"/>
    <w:tmpl w:val="7B8E6F9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15A7604E"/>
    <w:multiLevelType w:val="hybridMultilevel"/>
    <w:tmpl w:val="C86431B2"/>
    <w:lvl w:ilvl="0" w:tplc="0413000F">
      <w:start w:val="1"/>
      <w:numFmt w:val="decimal"/>
      <w:lvlText w:val="%1."/>
      <w:lvlJc w:val="left"/>
      <w:pPr>
        <w:ind w:left="2424" w:hanging="360"/>
      </w:pPr>
      <w:rPr>
        <w:rFonts w:cs="Times New Roman"/>
      </w:rPr>
    </w:lvl>
    <w:lvl w:ilvl="1" w:tplc="04130019">
      <w:start w:val="1"/>
      <w:numFmt w:val="lowerLetter"/>
      <w:lvlText w:val="%2."/>
      <w:lvlJc w:val="left"/>
      <w:pPr>
        <w:ind w:left="3144" w:hanging="360"/>
      </w:pPr>
      <w:rPr>
        <w:rFonts w:cs="Times New Roman"/>
      </w:rPr>
    </w:lvl>
    <w:lvl w:ilvl="2" w:tplc="E13AE7DE">
      <w:start w:val="2"/>
      <w:numFmt w:val="bullet"/>
      <w:lvlText w:val="-"/>
      <w:lvlJc w:val="left"/>
      <w:pPr>
        <w:ind w:left="4674" w:hanging="990"/>
      </w:pPr>
      <w:rPr>
        <w:rFonts w:ascii="Calibri" w:eastAsia="Times New Roman" w:hAnsi="Calibri" w:hint="default"/>
      </w:rPr>
    </w:lvl>
    <w:lvl w:ilvl="3" w:tplc="0413000F" w:tentative="1">
      <w:start w:val="1"/>
      <w:numFmt w:val="decimal"/>
      <w:lvlText w:val="%4."/>
      <w:lvlJc w:val="left"/>
      <w:pPr>
        <w:ind w:left="4584" w:hanging="360"/>
      </w:pPr>
      <w:rPr>
        <w:rFonts w:cs="Times New Roman"/>
      </w:rPr>
    </w:lvl>
    <w:lvl w:ilvl="4" w:tplc="04130019" w:tentative="1">
      <w:start w:val="1"/>
      <w:numFmt w:val="lowerLetter"/>
      <w:lvlText w:val="%5."/>
      <w:lvlJc w:val="left"/>
      <w:pPr>
        <w:ind w:left="5304" w:hanging="360"/>
      </w:pPr>
      <w:rPr>
        <w:rFonts w:cs="Times New Roman"/>
      </w:rPr>
    </w:lvl>
    <w:lvl w:ilvl="5" w:tplc="0413001B" w:tentative="1">
      <w:start w:val="1"/>
      <w:numFmt w:val="lowerRoman"/>
      <w:lvlText w:val="%6."/>
      <w:lvlJc w:val="right"/>
      <w:pPr>
        <w:ind w:left="6024" w:hanging="180"/>
      </w:pPr>
      <w:rPr>
        <w:rFonts w:cs="Times New Roman"/>
      </w:rPr>
    </w:lvl>
    <w:lvl w:ilvl="6" w:tplc="0413000F" w:tentative="1">
      <w:start w:val="1"/>
      <w:numFmt w:val="decimal"/>
      <w:lvlText w:val="%7."/>
      <w:lvlJc w:val="left"/>
      <w:pPr>
        <w:ind w:left="6744" w:hanging="360"/>
      </w:pPr>
      <w:rPr>
        <w:rFonts w:cs="Times New Roman"/>
      </w:rPr>
    </w:lvl>
    <w:lvl w:ilvl="7" w:tplc="04130019" w:tentative="1">
      <w:start w:val="1"/>
      <w:numFmt w:val="lowerLetter"/>
      <w:lvlText w:val="%8."/>
      <w:lvlJc w:val="left"/>
      <w:pPr>
        <w:ind w:left="7464" w:hanging="360"/>
      </w:pPr>
      <w:rPr>
        <w:rFonts w:cs="Times New Roman"/>
      </w:rPr>
    </w:lvl>
    <w:lvl w:ilvl="8" w:tplc="0413001B" w:tentative="1">
      <w:start w:val="1"/>
      <w:numFmt w:val="lowerRoman"/>
      <w:lvlText w:val="%9."/>
      <w:lvlJc w:val="right"/>
      <w:pPr>
        <w:ind w:left="8184" w:hanging="180"/>
      </w:pPr>
      <w:rPr>
        <w:rFonts w:cs="Times New Roman"/>
      </w:rPr>
    </w:lvl>
  </w:abstractNum>
  <w:abstractNum w:abstractNumId="10" w15:restartNumberingAfterBreak="0">
    <w:nsid w:val="16711739"/>
    <w:multiLevelType w:val="hybridMultilevel"/>
    <w:tmpl w:val="1C0690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AB82E80"/>
    <w:multiLevelType w:val="hybridMultilevel"/>
    <w:tmpl w:val="CB201F1C"/>
    <w:lvl w:ilvl="0" w:tplc="D0FC110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1D0670"/>
    <w:multiLevelType w:val="hybridMultilevel"/>
    <w:tmpl w:val="6A50EF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DF87872"/>
    <w:multiLevelType w:val="multilevel"/>
    <w:tmpl w:val="7A323CE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EF96721"/>
    <w:multiLevelType w:val="hybridMultilevel"/>
    <w:tmpl w:val="8BD283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4B01C66"/>
    <w:multiLevelType w:val="multilevel"/>
    <w:tmpl w:val="0413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8EA539F"/>
    <w:multiLevelType w:val="hybridMultilevel"/>
    <w:tmpl w:val="9552D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A4552F9"/>
    <w:multiLevelType w:val="hybridMultilevel"/>
    <w:tmpl w:val="E524174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2AC61B29"/>
    <w:multiLevelType w:val="hybridMultilevel"/>
    <w:tmpl w:val="4442F1F0"/>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2B117922"/>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2B256684"/>
    <w:multiLevelType w:val="hybridMultilevel"/>
    <w:tmpl w:val="48DCAB2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2C0C0003"/>
    <w:multiLevelType w:val="hybridMultilevel"/>
    <w:tmpl w:val="026EB00C"/>
    <w:lvl w:ilvl="0" w:tplc="D0FC110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E565CF4"/>
    <w:multiLevelType w:val="hybridMultilevel"/>
    <w:tmpl w:val="3BF8E962"/>
    <w:lvl w:ilvl="0" w:tplc="0413000F">
      <w:start w:val="1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2F0874D5"/>
    <w:multiLevelType w:val="hybridMultilevel"/>
    <w:tmpl w:val="044AE310"/>
    <w:lvl w:ilvl="0" w:tplc="0BD090E0">
      <w:start w:val="2"/>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497C39"/>
    <w:multiLevelType w:val="hybridMultilevel"/>
    <w:tmpl w:val="353CC1BC"/>
    <w:lvl w:ilvl="0" w:tplc="F5427EC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84903B9"/>
    <w:multiLevelType w:val="hybridMultilevel"/>
    <w:tmpl w:val="DAFA580A"/>
    <w:lvl w:ilvl="0" w:tplc="517A37E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87D46C5"/>
    <w:multiLevelType w:val="hybridMultilevel"/>
    <w:tmpl w:val="7AD24E28"/>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15:restartNumberingAfterBreak="0">
    <w:nsid w:val="3A2E459B"/>
    <w:multiLevelType w:val="hybridMultilevel"/>
    <w:tmpl w:val="C7DAA794"/>
    <w:lvl w:ilvl="0" w:tplc="04130001">
      <w:start w:val="1"/>
      <w:numFmt w:val="bullet"/>
      <w:lvlText w:val=""/>
      <w:lvlJc w:val="left"/>
      <w:pPr>
        <w:tabs>
          <w:tab w:val="num" w:pos="720"/>
        </w:tabs>
        <w:ind w:left="720" w:hanging="360"/>
      </w:pPr>
      <w:rPr>
        <w:rFonts w:ascii="Symbol" w:hAnsi="Symbol" w:hint="default"/>
      </w:rPr>
    </w:lvl>
    <w:lvl w:ilvl="1" w:tplc="D0FC110E">
      <w:start w:val="1"/>
      <w:numFmt w:val="decimal"/>
      <w:lvlText w:val="%2."/>
      <w:lvlJc w:val="left"/>
      <w:pPr>
        <w:tabs>
          <w:tab w:val="num" w:pos="1440"/>
        </w:tabs>
        <w:ind w:left="1440" w:hanging="360"/>
      </w:pPr>
      <w:rPr>
        <w:rFonts w:cs="Times New Roman" w:hint="default"/>
        <w:b w:val="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661DD2"/>
    <w:multiLevelType w:val="hybridMultilevel"/>
    <w:tmpl w:val="84DC8FCC"/>
    <w:lvl w:ilvl="0" w:tplc="E71CB668">
      <w:start w:val="1"/>
      <w:numFmt w:val="decimal"/>
      <w:lvlText w:val="%1."/>
      <w:lvlJc w:val="left"/>
      <w:pPr>
        <w:ind w:left="720" w:hanging="360"/>
      </w:p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29" w15:restartNumberingAfterBreak="0">
    <w:nsid w:val="3B141E00"/>
    <w:multiLevelType w:val="hybridMultilevel"/>
    <w:tmpl w:val="401E341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46D04F1D"/>
    <w:multiLevelType w:val="hybridMultilevel"/>
    <w:tmpl w:val="7A323CE0"/>
    <w:lvl w:ilvl="0" w:tplc="D0FC110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9F322CA"/>
    <w:multiLevelType w:val="hybridMultilevel"/>
    <w:tmpl w:val="B23ACC98"/>
    <w:lvl w:ilvl="0" w:tplc="0413000F">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15:restartNumberingAfterBreak="0">
    <w:nsid w:val="4FE4314C"/>
    <w:multiLevelType w:val="hybridMultilevel"/>
    <w:tmpl w:val="A602484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50A06217"/>
    <w:multiLevelType w:val="hybridMultilevel"/>
    <w:tmpl w:val="D608AF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3CE3DFA"/>
    <w:multiLevelType w:val="multilevel"/>
    <w:tmpl w:val="B32C27F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15:restartNumberingAfterBreak="0">
    <w:nsid w:val="53F94EFF"/>
    <w:multiLevelType w:val="multilevel"/>
    <w:tmpl w:val="B32C27F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15:restartNumberingAfterBreak="0">
    <w:nsid w:val="550D1A35"/>
    <w:multiLevelType w:val="hybridMultilevel"/>
    <w:tmpl w:val="1F3239D8"/>
    <w:lvl w:ilvl="0" w:tplc="F5427EC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7B6332F"/>
    <w:multiLevelType w:val="hybridMultilevel"/>
    <w:tmpl w:val="6D90B9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83D6C7A"/>
    <w:multiLevelType w:val="hybridMultilevel"/>
    <w:tmpl w:val="A04CF2F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9" w15:restartNumberingAfterBreak="0">
    <w:nsid w:val="5CCE16BC"/>
    <w:multiLevelType w:val="hybridMultilevel"/>
    <w:tmpl w:val="99CE194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0" w15:restartNumberingAfterBreak="0">
    <w:nsid w:val="5DFB2400"/>
    <w:multiLevelType w:val="hybridMultilevel"/>
    <w:tmpl w:val="C1E4F58C"/>
    <w:lvl w:ilvl="0" w:tplc="74E630E8">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5F8A7579"/>
    <w:multiLevelType w:val="hybridMultilevel"/>
    <w:tmpl w:val="C49C278C"/>
    <w:lvl w:ilvl="0" w:tplc="0413000F">
      <w:start w:val="1"/>
      <w:numFmt w:val="decimal"/>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2" w15:restartNumberingAfterBreak="0">
    <w:nsid w:val="62C15DBE"/>
    <w:multiLevelType w:val="hybridMultilevel"/>
    <w:tmpl w:val="26284D5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6102DD6"/>
    <w:multiLevelType w:val="hybridMultilevel"/>
    <w:tmpl w:val="3C9ED366"/>
    <w:lvl w:ilvl="0" w:tplc="F5487B2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8750CE6"/>
    <w:multiLevelType w:val="hybridMultilevel"/>
    <w:tmpl w:val="E5383B92"/>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5" w15:restartNumberingAfterBreak="0">
    <w:nsid w:val="6A7845D7"/>
    <w:multiLevelType w:val="hybridMultilevel"/>
    <w:tmpl w:val="10CCAD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A8360E4"/>
    <w:multiLevelType w:val="hybridMultilevel"/>
    <w:tmpl w:val="A8765390"/>
    <w:lvl w:ilvl="0" w:tplc="8CC27AC8">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B154CB0"/>
    <w:multiLevelType w:val="hybridMultilevel"/>
    <w:tmpl w:val="69C406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DAC3820"/>
    <w:multiLevelType w:val="hybridMultilevel"/>
    <w:tmpl w:val="CB201F1C"/>
    <w:lvl w:ilvl="0" w:tplc="D0FC110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E5E6E1A"/>
    <w:multiLevelType w:val="hybridMultilevel"/>
    <w:tmpl w:val="332EEE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177229"/>
    <w:multiLevelType w:val="hybridMultilevel"/>
    <w:tmpl w:val="83C20A88"/>
    <w:lvl w:ilvl="0" w:tplc="0BD090E0">
      <w:start w:val="2"/>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64601F"/>
    <w:multiLevelType w:val="hybridMultilevel"/>
    <w:tmpl w:val="9A9E0500"/>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2" w15:restartNumberingAfterBreak="0">
    <w:nsid w:val="7AEC7CB0"/>
    <w:multiLevelType w:val="hybridMultilevel"/>
    <w:tmpl w:val="0898F6E0"/>
    <w:lvl w:ilvl="0" w:tplc="EAA09E44">
      <w:start w:val="7"/>
      <w:numFmt w:val="decimal"/>
      <w:lvlText w:val="%1."/>
      <w:lvlJc w:val="left"/>
      <w:pPr>
        <w:ind w:left="360" w:hanging="360"/>
      </w:pPr>
      <w:rPr>
        <w:rFonts w:hint="default"/>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7DA44461"/>
    <w:multiLevelType w:val="multilevel"/>
    <w:tmpl w:val="0413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49"/>
  </w:num>
  <w:num w:numId="3">
    <w:abstractNumId w:val="27"/>
  </w:num>
  <w:num w:numId="4">
    <w:abstractNumId w:val="50"/>
  </w:num>
  <w:num w:numId="5">
    <w:abstractNumId w:val="23"/>
  </w:num>
  <w:num w:numId="6">
    <w:abstractNumId w:val="15"/>
  </w:num>
  <w:num w:numId="7">
    <w:abstractNumId w:val="25"/>
  </w:num>
  <w:num w:numId="8">
    <w:abstractNumId w:val="0"/>
  </w:num>
  <w:num w:numId="9">
    <w:abstractNumId w:val="1"/>
  </w:num>
  <w:num w:numId="10">
    <w:abstractNumId w:val="19"/>
  </w:num>
  <w:num w:numId="11">
    <w:abstractNumId w:val="40"/>
  </w:num>
  <w:num w:numId="12">
    <w:abstractNumId w:val="42"/>
  </w:num>
  <w:num w:numId="13">
    <w:abstractNumId w:val="46"/>
  </w:num>
  <w:num w:numId="14">
    <w:abstractNumId w:val="2"/>
  </w:num>
  <w:num w:numId="15">
    <w:abstractNumId w:val="35"/>
  </w:num>
  <w:num w:numId="16">
    <w:abstractNumId w:val="34"/>
  </w:num>
  <w:num w:numId="17">
    <w:abstractNumId w:val="43"/>
  </w:num>
  <w:num w:numId="18">
    <w:abstractNumId w:val="48"/>
  </w:num>
  <w:num w:numId="19">
    <w:abstractNumId w:val="5"/>
  </w:num>
  <w:num w:numId="20">
    <w:abstractNumId w:val="24"/>
  </w:num>
  <w:num w:numId="21">
    <w:abstractNumId w:val="30"/>
  </w:num>
  <w:num w:numId="22">
    <w:abstractNumId w:val="36"/>
  </w:num>
  <w:num w:numId="23">
    <w:abstractNumId w:val="13"/>
  </w:num>
  <w:num w:numId="24">
    <w:abstractNumId w:val="4"/>
  </w:num>
  <w:num w:numId="25">
    <w:abstractNumId w:val="21"/>
  </w:num>
  <w:num w:numId="26">
    <w:abstractNumId w:val="31"/>
  </w:num>
  <w:num w:numId="27">
    <w:abstractNumId w:val="11"/>
  </w:num>
  <w:num w:numId="28">
    <w:abstractNumId w:val="38"/>
  </w:num>
  <w:num w:numId="29">
    <w:abstractNumId w:val="32"/>
  </w:num>
  <w:num w:numId="30">
    <w:abstractNumId w:val="53"/>
  </w:num>
  <w:num w:numId="31">
    <w:abstractNumId w:val="39"/>
  </w:num>
  <w:num w:numId="32">
    <w:abstractNumId w:val="51"/>
  </w:num>
  <w:num w:numId="33">
    <w:abstractNumId w:val="8"/>
  </w:num>
  <w:num w:numId="34">
    <w:abstractNumId w:val="9"/>
  </w:num>
  <w:num w:numId="35">
    <w:abstractNumId w:val="44"/>
  </w:num>
  <w:num w:numId="36">
    <w:abstractNumId w:val="17"/>
  </w:num>
  <w:num w:numId="37">
    <w:abstractNumId w:val="29"/>
  </w:num>
  <w:num w:numId="38">
    <w:abstractNumId w:val="18"/>
  </w:num>
  <w:num w:numId="39">
    <w:abstractNumId w:val="20"/>
  </w:num>
  <w:num w:numId="40">
    <w:abstractNumId w:val="41"/>
  </w:num>
  <w:num w:numId="41">
    <w:abstractNumId w:val="26"/>
  </w:num>
  <w:num w:numId="42">
    <w:abstractNumId w:val="10"/>
  </w:num>
  <w:num w:numId="43">
    <w:abstractNumId w:val="33"/>
  </w:num>
  <w:num w:numId="44">
    <w:abstractNumId w:val="16"/>
  </w:num>
  <w:num w:numId="45">
    <w:abstractNumId w:val="28"/>
  </w:num>
  <w:num w:numId="46">
    <w:abstractNumId w:val="47"/>
  </w:num>
  <w:num w:numId="47">
    <w:abstractNumId w:val="6"/>
  </w:num>
  <w:num w:numId="48">
    <w:abstractNumId w:val="45"/>
  </w:num>
  <w:num w:numId="49">
    <w:abstractNumId w:val="12"/>
  </w:num>
  <w:num w:numId="50">
    <w:abstractNumId w:val="14"/>
  </w:num>
  <w:num w:numId="51">
    <w:abstractNumId w:val="37"/>
  </w:num>
  <w:num w:numId="52">
    <w:abstractNumId w:val="7"/>
  </w:num>
  <w:num w:numId="53">
    <w:abstractNumId w:val="22"/>
  </w:num>
  <w:num w:numId="54">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82"/>
    <w:rsid w:val="0000297F"/>
    <w:rsid w:val="00007681"/>
    <w:rsid w:val="000124D4"/>
    <w:rsid w:val="0002727A"/>
    <w:rsid w:val="000278AB"/>
    <w:rsid w:val="00031DAC"/>
    <w:rsid w:val="00035282"/>
    <w:rsid w:val="0003652B"/>
    <w:rsid w:val="0004046C"/>
    <w:rsid w:val="00052112"/>
    <w:rsid w:val="00062D51"/>
    <w:rsid w:val="00070F0B"/>
    <w:rsid w:val="000826EE"/>
    <w:rsid w:val="00085B7A"/>
    <w:rsid w:val="00085DFA"/>
    <w:rsid w:val="00095A9C"/>
    <w:rsid w:val="000A582B"/>
    <w:rsid w:val="000B696A"/>
    <w:rsid w:val="000B726B"/>
    <w:rsid w:val="000C543C"/>
    <w:rsid w:val="000C5F7C"/>
    <w:rsid w:val="000C61E0"/>
    <w:rsid w:val="000D38AF"/>
    <w:rsid w:val="000F78A7"/>
    <w:rsid w:val="00100162"/>
    <w:rsid w:val="00102551"/>
    <w:rsid w:val="001036FE"/>
    <w:rsid w:val="001067FE"/>
    <w:rsid w:val="00120ED5"/>
    <w:rsid w:val="001316B4"/>
    <w:rsid w:val="001401AB"/>
    <w:rsid w:val="00141511"/>
    <w:rsid w:val="00143871"/>
    <w:rsid w:val="001500D4"/>
    <w:rsid w:val="00151768"/>
    <w:rsid w:val="00153E1E"/>
    <w:rsid w:val="00176587"/>
    <w:rsid w:val="00184986"/>
    <w:rsid w:val="0019174E"/>
    <w:rsid w:val="001951A6"/>
    <w:rsid w:val="001973A9"/>
    <w:rsid w:val="001A3B7A"/>
    <w:rsid w:val="001B0DC1"/>
    <w:rsid w:val="001B25DA"/>
    <w:rsid w:val="001B26CB"/>
    <w:rsid w:val="001D3015"/>
    <w:rsid w:val="001E1895"/>
    <w:rsid w:val="001F1EF4"/>
    <w:rsid w:val="001F29B4"/>
    <w:rsid w:val="001F7085"/>
    <w:rsid w:val="001F7CD0"/>
    <w:rsid w:val="002059BB"/>
    <w:rsid w:val="002062D0"/>
    <w:rsid w:val="002178A6"/>
    <w:rsid w:val="00234FF0"/>
    <w:rsid w:val="00235A8D"/>
    <w:rsid w:val="00237DC1"/>
    <w:rsid w:val="002553E5"/>
    <w:rsid w:val="00255A17"/>
    <w:rsid w:val="00260AE1"/>
    <w:rsid w:val="002647DF"/>
    <w:rsid w:val="00265A91"/>
    <w:rsid w:val="002748AA"/>
    <w:rsid w:val="002760E5"/>
    <w:rsid w:val="002765A8"/>
    <w:rsid w:val="00286331"/>
    <w:rsid w:val="00294798"/>
    <w:rsid w:val="002A5072"/>
    <w:rsid w:val="002A764E"/>
    <w:rsid w:val="002B06C7"/>
    <w:rsid w:val="002B1920"/>
    <w:rsid w:val="002B5797"/>
    <w:rsid w:val="002C3A1B"/>
    <w:rsid w:val="002D2476"/>
    <w:rsid w:val="002E41A1"/>
    <w:rsid w:val="002F1B64"/>
    <w:rsid w:val="002F1F11"/>
    <w:rsid w:val="002F3C72"/>
    <w:rsid w:val="002F5E32"/>
    <w:rsid w:val="002F619F"/>
    <w:rsid w:val="00314F35"/>
    <w:rsid w:val="00317FF5"/>
    <w:rsid w:val="00324A7C"/>
    <w:rsid w:val="00327706"/>
    <w:rsid w:val="00330030"/>
    <w:rsid w:val="00334EC2"/>
    <w:rsid w:val="003350D9"/>
    <w:rsid w:val="00336E77"/>
    <w:rsid w:val="003451F9"/>
    <w:rsid w:val="00346C0E"/>
    <w:rsid w:val="00351BD2"/>
    <w:rsid w:val="003531FF"/>
    <w:rsid w:val="0035628B"/>
    <w:rsid w:val="00363469"/>
    <w:rsid w:val="0036355A"/>
    <w:rsid w:val="0036538C"/>
    <w:rsid w:val="00365C7A"/>
    <w:rsid w:val="00367E59"/>
    <w:rsid w:val="003729C3"/>
    <w:rsid w:val="0037484A"/>
    <w:rsid w:val="0038344B"/>
    <w:rsid w:val="00387FD1"/>
    <w:rsid w:val="0039025D"/>
    <w:rsid w:val="003923C8"/>
    <w:rsid w:val="00392C7E"/>
    <w:rsid w:val="0039710A"/>
    <w:rsid w:val="003A05A3"/>
    <w:rsid w:val="003A4C91"/>
    <w:rsid w:val="003B17BA"/>
    <w:rsid w:val="003B19A9"/>
    <w:rsid w:val="003C0360"/>
    <w:rsid w:val="003C105F"/>
    <w:rsid w:val="003C6E90"/>
    <w:rsid w:val="003E39EC"/>
    <w:rsid w:val="003E7E36"/>
    <w:rsid w:val="003F0367"/>
    <w:rsid w:val="003F727E"/>
    <w:rsid w:val="00401840"/>
    <w:rsid w:val="004077A8"/>
    <w:rsid w:val="004155B5"/>
    <w:rsid w:val="0041710A"/>
    <w:rsid w:val="004207C9"/>
    <w:rsid w:val="00422A36"/>
    <w:rsid w:val="00422A51"/>
    <w:rsid w:val="00426595"/>
    <w:rsid w:val="00430678"/>
    <w:rsid w:val="00431C67"/>
    <w:rsid w:val="00443190"/>
    <w:rsid w:val="00444D44"/>
    <w:rsid w:val="004744C3"/>
    <w:rsid w:val="00483D62"/>
    <w:rsid w:val="00485B0C"/>
    <w:rsid w:val="00490668"/>
    <w:rsid w:val="00496611"/>
    <w:rsid w:val="004A2E5A"/>
    <w:rsid w:val="004A35B8"/>
    <w:rsid w:val="004A6FA1"/>
    <w:rsid w:val="004B35BF"/>
    <w:rsid w:val="004C3625"/>
    <w:rsid w:val="004C4394"/>
    <w:rsid w:val="004D20FB"/>
    <w:rsid w:val="004D5768"/>
    <w:rsid w:val="004F1FFA"/>
    <w:rsid w:val="005012A3"/>
    <w:rsid w:val="0050375E"/>
    <w:rsid w:val="00504214"/>
    <w:rsid w:val="005069D8"/>
    <w:rsid w:val="00530925"/>
    <w:rsid w:val="005441D8"/>
    <w:rsid w:val="005454B6"/>
    <w:rsid w:val="00553951"/>
    <w:rsid w:val="00555987"/>
    <w:rsid w:val="00556B83"/>
    <w:rsid w:val="00567422"/>
    <w:rsid w:val="00567E20"/>
    <w:rsid w:val="00573304"/>
    <w:rsid w:val="005766C4"/>
    <w:rsid w:val="00577EC5"/>
    <w:rsid w:val="00582024"/>
    <w:rsid w:val="00582257"/>
    <w:rsid w:val="005873C5"/>
    <w:rsid w:val="005964F1"/>
    <w:rsid w:val="00597240"/>
    <w:rsid w:val="005A2139"/>
    <w:rsid w:val="005A7589"/>
    <w:rsid w:val="005B6ED4"/>
    <w:rsid w:val="005C0F44"/>
    <w:rsid w:val="005D0F07"/>
    <w:rsid w:val="005D2F39"/>
    <w:rsid w:val="005E42C7"/>
    <w:rsid w:val="005F3939"/>
    <w:rsid w:val="00600380"/>
    <w:rsid w:val="0060174D"/>
    <w:rsid w:val="00610297"/>
    <w:rsid w:val="006147B4"/>
    <w:rsid w:val="00641AFD"/>
    <w:rsid w:val="0064237A"/>
    <w:rsid w:val="006462AF"/>
    <w:rsid w:val="00654E6D"/>
    <w:rsid w:val="00657F31"/>
    <w:rsid w:val="006669C2"/>
    <w:rsid w:val="006704D0"/>
    <w:rsid w:val="0067350C"/>
    <w:rsid w:val="00674959"/>
    <w:rsid w:val="0069162A"/>
    <w:rsid w:val="00694291"/>
    <w:rsid w:val="006A144C"/>
    <w:rsid w:val="006B68FD"/>
    <w:rsid w:val="006C2605"/>
    <w:rsid w:val="006C4988"/>
    <w:rsid w:val="006D23C7"/>
    <w:rsid w:val="006D399B"/>
    <w:rsid w:val="006D79F9"/>
    <w:rsid w:val="006D7EAF"/>
    <w:rsid w:val="006E249C"/>
    <w:rsid w:val="006E620A"/>
    <w:rsid w:val="006F165D"/>
    <w:rsid w:val="006F4605"/>
    <w:rsid w:val="006F66F5"/>
    <w:rsid w:val="007113C3"/>
    <w:rsid w:val="00715CD3"/>
    <w:rsid w:val="00726F3A"/>
    <w:rsid w:val="00727A25"/>
    <w:rsid w:val="00735016"/>
    <w:rsid w:val="007462B4"/>
    <w:rsid w:val="00747794"/>
    <w:rsid w:val="00751FF6"/>
    <w:rsid w:val="00766632"/>
    <w:rsid w:val="00770D8D"/>
    <w:rsid w:val="007777E6"/>
    <w:rsid w:val="0078189D"/>
    <w:rsid w:val="007878A6"/>
    <w:rsid w:val="007922C2"/>
    <w:rsid w:val="00795964"/>
    <w:rsid w:val="007A546E"/>
    <w:rsid w:val="007B22BF"/>
    <w:rsid w:val="007B2C05"/>
    <w:rsid w:val="007B51DE"/>
    <w:rsid w:val="007B5E46"/>
    <w:rsid w:val="007C2011"/>
    <w:rsid w:val="007C314A"/>
    <w:rsid w:val="007D4081"/>
    <w:rsid w:val="007E02B8"/>
    <w:rsid w:val="007E0AFD"/>
    <w:rsid w:val="007E5BA6"/>
    <w:rsid w:val="007E6509"/>
    <w:rsid w:val="007F0D62"/>
    <w:rsid w:val="007F125C"/>
    <w:rsid w:val="007F2A0F"/>
    <w:rsid w:val="007F5535"/>
    <w:rsid w:val="008248E0"/>
    <w:rsid w:val="0083211A"/>
    <w:rsid w:val="008402E5"/>
    <w:rsid w:val="00843936"/>
    <w:rsid w:val="00847DA1"/>
    <w:rsid w:val="008669DD"/>
    <w:rsid w:val="00876C93"/>
    <w:rsid w:val="00880D14"/>
    <w:rsid w:val="00880F3D"/>
    <w:rsid w:val="008879D5"/>
    <w:rsid w:val="00887EF7"/>
    <w:rsid w:val="0089204A"/>
    <w:rsid w:val="00895D87"/>
    <w:rsid w:val="008A64ED"/>
    <w:rsid w:val="008A7F33"/>
    <w:rsid w:val="008B67B0"/>
    <w:rsid w:val="008C0382"/>
    <w:rsid w:val="008C0EA8"/>
    <w:rsid w:val="008C7117"/>
    <w:rsid w:val="008D44B7"/>
    <w:rsid w:val="00905DA0"/>
    <w:rsid w:val="00910AA7"/>
    <w:rsid w:val="00937FDA"/>
    <w:rsid w:val="00981E46"/>
    <w:rsid w:val="00986D50"/>
    <w:rsid w:val="0099589D"/>
    <w:rsid w:val="009959F5"/>
    <w:rsid w:val="009A356F"/>
    <w:rsid w:val="009A52A8"/>
    <w:rsid w:val="009B44CD"/>
    <w:rsid w:val="009B73BB"/>
    <w:rsid w:val="009B77B5"/>
    <w:rsid w:val="009C003B"/>
    <w:rsid w:val="009C3D79"/>
    <w:rsid w:val="009C5812"/>
    <w:rsid w:val="009C615C"/>
    <w:rsid w:val="009D7F73"/>
    <w:rsid w:val="009F2D93"/>
    <w:rsid w:val="00A13852"/>
    <w:rsid w:val="00A1769A"/>
    <w:rsid w:val="00A2203B"/>
    <w:rsid w:val="00A2677D"/>
    <w:rsid w:val="00A3287B"/>
    <w:rsid w:val="00A42C44"/>
    <w:rsid w:val="00A45B84"/>
    <w:rsid w:val="00A51292"/>
    <w:rsid w:val="00A524D4"/>
    <w:rsid w:val="00A54DE4"/>
    <w:rsid w:val="00A63863"/>
    <w:rsid w:val="00A7069C"/>
    <w:rsid w:val="00A869F7"/>
    <w:rsid w:val="00A9517F"/>
    <w:rsid w:val="00A97AE2"/>
    <w:rsid w:val="00AA12F4"/>
    <w:rsid w:val="00AA579E"/>
    <w:rsid w:val="00AB003B"/>
    <w:rsid w:val="00AB00C9"/>
    <w:rsid w:val="00AB20D7"/>
    <w:rsid w:val="00AC32CE"/>
    <w:rsid w:val="00AD069F"/>
    <w:rsid w:val="00AD7276"/>
    <w:rsid w:val="00AE0351"/>
    <w:rsid w:val="00AE0C96"/>
    <w:rsid w:val="00AE5D33"/>
    <w:rsid w:val="00AF0933"/>
    <w:rsid w:val="00AF684B"/>
    <w:rsid w:val="00B1259D"/>
    <w:rsid w:val="00B14038"/>
    <w:rsid w:val="00B14D2E"/>
    <w:rsid w:val="00B156E2"/>
    <w:rsid w:val="00B22504"/>
    <w:rsid w:val="00B2642C"/>
    <w:rsid w:val="00B36651"/>
    <w:rsid w:val="00B450DC"/>
    <w:rsid w:val="00B51B95"/>
    <w:rsid w:val="00B605E8"/>
    <w:rsid w:val="00B62A83"/>
    <w:rsid w:val="00B64904"/>
    <w:rsid w:val="00B7500D"/>
    <w:rsid w:val="00B82413"/>
    <w:rsid w:val="00B832B7"/>
    <w:rsid w:val="00B879CF"/>
    <w:rsid w:val="00B96906"/>
    <w:rsid w:val="00BA00F2"/>
    <w:rsid w:val="00BA42D4"/>
    <w:rsid w:val="00BA5BA3"/>
    <w:rsid w:val="00BA5E96"/>
    <w:rsid w:val="00BA69AD"/>
    <w:rsid w:val="00BB0157"/>
    <w:rsid w:val="00BB4881"/>
    <w:rsid w:val="00BB5E6D"/>
    <w:rsid w:val="00BC337F"/>
    <w:rsid w:val="00BD4383"/>
    <w:rsid w:val="00BD4700"/>
    <w:rsid w:val="00BD5462"/>
    <w:rsid w:val="00BD5C9C"/>
    <w:rsid w:val="00BD7897"/>
    <w:rsid w:val="00BE14E4"/>
    <w:rsid w:val="00BF69E9"/>
    <w:rsid w:val="00C04D0F"/>
    <w:rsid w:val="00C07BAC"/>
    <w:rsid w:val="00C119EF"/>
    <w:rsid w:val="00C24AA8"/>
    <w:rsid w:val="00C27CC1"/>
    <w:rsid w:val="00C312B7"/>
    <w:rsid w:val="00C34B99"/>
    <w:rsid w:val="00C51D43"/>
    <w:rsid w:val="00C5253E"/>
    <w:rsid w:val="00C64916"/>
    <w:rsid w:val="00C64BF4"/>
    <w:rsid w:val="00C65387"/>
    <w:rsid w:val="00C733B1"/>
    <w:rsid w:val="00C7602F"/>
    <w:rsid w:val="00C77283"/>
    <w:rsid w:val="00C911AC"/>
    <w:rsid w:val="00C9519E"/>
    <w:rsid w:val="00C96307"/>
    <w:rsid w:val="00C976E0"/>
    <w:rsid w:val="00C97AF9"/>
    <w:rsid w:val="00CA38A6"/>
    <w:rsid w:val="00CB230E"/>
    <w:rsid w:val="00CB4C5D"/>
    <w:rsid w:val="00CB50A3"/>
    <w:rsid w:val="00CB76F4"/>
    <w:rsid w:val="00CD23EC"/>
    <w:rsid w:val="00CE26FD"/>
    <w:rsid w:val="00CE542B"/>
    <w:rsid w:val="00D203CE"/>
    <w:rsid w:val="00D20AFF"/>
    <w:rsid w:val="00D525CF"/>
    <w:rsid w:val="00D633FC"/>
    <w:rsid w:val="00D644A7"/>
    <w:rsid w:val="00D9251D"/>
    <w:rsid w:val="00DA1D71"/>
    <w:rsid w:val="00DB6D30"/>
    <w:rsid w:val="00DC1467"/>
    <w:rsid w:val="00DC22F5"/>
    <w:rsid w:val="00DD02C9"/>
    <w:rsid w:val="00DD3484"/>
    <w:rsid w:val="00DD3CF8"/>
    <w:rsid w:val="00DD6CFE"/>
    <w:rsid w:val="00DF0F1B"/>
    <w:rsid w:val="00DF6575"/>
    <w:rsid w:val="00E00B61"/>
    <w:rsid w:val="00E06BE7"/>
    <w:rsid w:val="00E17D84"/>
    <w:rsid w:val="00E42C25"/>
    <w:rsid w:val="00E44D2F"/>
    <w:rsid w:val="00E52225"/>
    <w:rsid w:val="00E53371"/>
    <w:rsid w:val="00E639C1"/>
    <w:rsid w:val="00E66FE0"/>
    <w:rsid w:val="00E70E22"/>
    <w:rsid w:val="00E72D60"/>
    <w:rsid w:val="00E7705A"/>
    <w:rsid w:val="00E94CAD"/>
    <w:rsid w:val="00EA015E"/>
    <w:rsid w:val="00EA5D89"/>
    <w:rsid w:val="00EB2607"/>
    <w:rsid w:val="00EB36E3"/>
    <w:rsid w:val="00EC348F"/>
    <w:rsid w:val="00EC3757"/>
    <w:rsid w:val="00ED2EEE"/>
    <w:rsid w:val="00EE10BB"/>
    <w:rsid w:val="00EE62DB"/>
    <w:rsid w:val="00EF059F"/>
    <w:rsid w:val="00EF27FD"/>
    <w:rsid w:val="00F14C99"/>
    <w:rsid w:val="00F16CBB"/>
    <w:rsid w:val="00F23305"/>
    <w:rsid w:val="00F27D8D"/>
    <w:rsid w:val="00F32E0F"/>
    <w:rsid w:val="00F36A69"/>
    <w:rsid w:val="00F37C3D"/>
    <w:rsid w:val="00F40A76"/>
    <w:rsid w:val="00F41EE2"/>
    <w:rsid w:val="00F50FFB"/>
    <w:rsid w:val="00F51DA2"/>
    <w:rsid w:val="00F52C2C"/>
    <w:rsid w:val="00F52CF6"/>
    <w:rsid w:val="00F701A6"/>
    <w:rsid w:val="00F732FE"/>
    <w:rsid w:val="00F74D96"/>
    <w:rsid w:val="00F8304B"/>
    <w:rsid w:val="00F91B52"/>
    <w:rsid w:val="00FA2033"/>
    <w:rsid w:val="00FB2680"/>
    <w:rsid w:val="00FB3814"/>
    <w:rsid w:val="00FB4093"/>
    <w:rsid w:val="00FB549B"/>
    <w:rsid w:val="00FC6156"/>
    <w:rsid w:val="00FD26B6"/>
    <w:rsid w:val="00FD2C66"/>
    <w:rsid w:val="00FD453A"/>
    <w:rsid w:val="00FD50C8"/>
    <w:rsid w:val="00FE0F73"/>
    <w:rsid w:val="00FE2174"/>
    <w:rsid w:val="00FF22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DB4F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02B8"/>
    <w:rPr>
      <w:sz w:val="24"/>
      <w:szCs w:val="24"/>
    </w:rPr>
  </w:style>
  <w:style w:type="paragraph" w:styleId="Kop1">
    <w:name w:val="heading 1"/>
    <w:basedOn w:val="Standaard"/>
    <w:next w:val="Standaard"/>
    <w:link w:val="Kop1Char"/>
    <w:uiPriority w:val="99"/>
    <w:qFormat/>
    <w:rsid w:val="007E02B8"/>
    <w:pPr>
      <w:keepNext/>
      <w:spacing w:before="240" w:after="60"/>
      <w:outlineLvl w:val="0"/>
    </w:pPr>
    <w:rPr>
      <w:rFonts w:ascii="Arial" w:hAnsi="Arial" w:cs="Arial"/>
      <w:b/>
      <w:bCs/>
      <w:kern w:val="32"/>
      <w:sz w:val="32"/>
      <w:szCs w:val="32"/>
    </w:rPr>
  </w:style>
  <w:style w:type="paragraph" w:styleId="Kop4">
    <w:name w:val="heading 4"/>
    <w:basedOn w:val="Standaard"/>
    <w:next w:val="Standaard"/>
    <w:link w:val="Kop4Char"/>
    <w:uiPriority w:val="99"/>
    <w:qFormat/>
    <w:rsid w:val="006D399B"/>
    <w:pPr>
      <w:keepNext/>
      <w:spacing w:before="240" w:after="60"/>
      <w:outlineLvl w:val="3"/>
    </w:pPr>
    <w:rPr>
      <w:rFonts w:ascii="Calibri" w:hAnsi="Calibri"/>
      <w:b/>
      <w:bCs/>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7E02B8"/>
    <w:rPr>
      <w:rFonts w:ascii="Arial" w:hAnsi="Arial" w:cs="Arial"/>
      <w:b/>
      <w:bCs/>
      <w:kern w:val="32"/>
      <w:sz w:val="32"/>
      <w:szCs w:val="32"/>
      <w:lang w:val="nl-NL" w:eastAsia="nl-NL" w:bidi="ar-SA"/>
    </w:rPr>
  </w:style>
  <w:style w:type="character" w:customStyle="1" w:styleId="Kop4Char">
    <w:name w:val="Kop 4 Char"/>
    <w:link w:val="Kop4"/>
    <w:uiPriority w:val="99"/>
    <w:locked/>
    <w:rsid w:val="006D399B"/>
    <w:rPr>
      <w:rFonts w:ascii="Calibri" w:hAnsi="Calibri" w:cs="Times New Roman"/>
      <w:b/>
      <w:bCs/>
      <w:sz w:val="28"/>
      <w:szCs w:val="28"/>
    </w:rPr>
  </w:style>
  <w:style w:type="paragraph" w:styleId="Ballontekst">
    <w:name w:val="Balloon Text"/>
    <w:basedOn w:val="Standaard"/>
    <w:link w:val="BallontekstChar"/>
    <w:uiPriority w:val="99"/>
    <w:semiHidden/>
    <w:rsid w:val="00CB4C5D"/>
    <w:rPr>
      <w:sz w:val="2"/>
      <w:szCs w:val="20"/>
      <w:lang w:val="x-none" w:eastAsia="x-none"/>
    </w:rPr>
  </w:style>
  <w:style w:type="character" w:customStyle="1" w:styleId="BallontekstChar">
    <w:name w:val="Ballontekst Char"/>
    <w:link w:val="Ballontekst"/>
    <w:uiPriority w:val="99"/>
    <w:semiHidden/>
    <w:locked/>
    <w:rsid w:val="00AA579E"/>
    <w:rPr>
      <w:rFonts w:cs="Times New Roman"/>
      <w:sz w:val="2"/>
    </w:rPr>
  </w:style>
  <w:style w:type="character" w:customStyle="1" w:styleId="style1">
    <w:name w:val="style1"/>
    <w:uiPriority w:val="99"/>
    <w:rsid w:val="00260AE1"/>
    <w:rPr>
      <w:rFonts w:cs="Times New Roman"/>
    </w:rPr>
  </w:style>
  <w:style w:type="character" w:styleId="Verwijzingopmerking">
    <w:name w:val="annotation reference"/>
    <w:uiPriority w:val="99"/>
    <w:semiHidden/>
    <w:rsid w:val="00CB4C5D"/>
    <w:rPr>
      <w:rFonts w:cs="Times New Roman"/>
      <w:sz w:val="16"/>
      <w:szCs w:val="16"/>
    </w:rPr>
  </w:style>
  <w:style w:type="paragraph" w:styleId="Tekstopmerking">
    <w:name w:val="annotation text"/>
    <w:basedOn w:val="Standaard"/>
    <w:link w:val="TekstopmerkingChar"/>
    <w:uiPriority w:val="99"/>
    <w:semiHidden/>
    <w:rsid w:val="00CB4C5D"/>
    <w:rPr>
      <w:sz w:val="20"/>
      <w:szCs w:val="20"/>
      <w:lang w:val="x-none" w:eastAsia="x-none"/>
    </w:rPr>
  </w:style>
  <w:style w:type="character" w:customStyle="1" w:styleId="TekstopmerkingChar">
    <w:name w:val="Tekst opmerking Char"/>
    <w:link w:val="Tekstopmerking"/>
    <w:uiPriority w:val="99"/>
    <w:semiHidden/>
    <w:locked/>
    <w:rsid w:val="00AA579E"/>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CB4C5D"/>
    <w:rPr>
      <w:b/>
      <w:bCs/>
    </w:rPr>
  </w:style>
  <w:style w:type="character" w:customStyle="1" w:styleId="OnderwerpvanopmerkingChar">
    <w:name w:val="Onderwerp van opmerking Char"/>
    <w:link w:val="Onderwerpvanopmerking"/>
    <w:uiPriority w:val="99"/>
    <w:semiHidden/>
    <w:locked/>
    <w:rsid w:val="00AA579E"/>
    <w:rPr>
      <w:rFonts w:cs="Times New Roman"/>
      <w:b/>
      <w:bCs/>
      <w:sz w:val="20"/>
      <w:szCs w:val="20"/>
    </w:rPr>
  </w:style>
  <w:style w:type="paragraph" w:styleId="Koptekst">
    <w:name w:val="header"/>
    <w:basedOn w:val="Standaard"/>
    <w:link w:val="KoptekstChar"/>
    <w:uiPriority w:val="99"/>
    <w:rsid w:val="003A4C91"/>
    <w:pPr>
      <w:tabs>
        <w:tab w:val="center" w:pos="4536"/>
        <w:tab w:val="right" w:pos="9072"/>
      </w:tabs>
    </w:pPr>
    <w:rPr>
      <w:lang w:val="x-none" w:eastAsia="x-none"/>
    </w:rPr>
  </w:style>
  <w:style w:type="character" w:customStyle="1" w:styleId="KoptekstChar">
    <w:name w:val="Koptekst Char"/>
    <w:link w:val="Koptekst"/>
    <w:uiPriority w:val="99"/>
    <w:locked/>
    <w:rsid w:val="00AA579E"/>
    <w:rPr>
      <w:rFonts w:cs="Times New Roman"/>
      <w:sz w:val="24"/>
      <w:szCs w:val="24"/>
    </w:rPr>
  </w:style>
  <w:style w:type="paragraph" w:styleId="Voettekst">
    <w:name w:val="footer"/>
    <w:basedOn w:val="Standaard"/>
    <w:link w:val="VoettekstChar"/>
    <w:uiPriority w:val="99"/>
    <w:rsid w:val="003A4C91"/>
    <w:pPr>
      <w:tabs>
        <w:tab w:val="center" w:pos="4536"/>
        <w:tab w:val="right" w:pos="9072"/>
      </w:tabs>
    </w:pPr>
    <w:rPr>
      <w:lang w:val="x-none" w:eastAsia="x-none"/>
    </w:rPr>
  </w:style>
  <w:style w:type="character" w:customStyle="1" w:styleId="VoettekstChar">
    <w:name w:val="Voettekst Char"/>
    <w:link w:val="Voettekst"/>
    <w:uiPriority w:val="99"/>
    <w:semiHidden/>
    <w:locked/>
    <w:rsid w:val="00AA579E"/>
    <w:rPr>
      <w:rFonts w:cs="Times New Roman"/>
      <w:sz w:val="24"/>
      <w:szCs w:val="24"/>
    </w:rPr>
  </w:style>
  <w:style w:type="character" w:styleId="Paginanummer">
    <w:name w:val="page number"/>
    <w:uiPriority w:val="99"/>
    <w:rsid w:val="003A4C91"/>
    <w:rPr>
      <w:rFonts w:cs="Times New Roman"/>
    </w:rPr>
  </w:style>
  <w:style w:type="character" w:customStyle="1" w:styleId="style2">
    <w:name w:val="style2"/>
    <w:uiPriority w:val="99"/>
    <w:rsid w:val="00FD26B6"/>
    <w:rPr>
      <w:rFonts w:cs="Times New Roman"/>
    </w:rPr>
  </w:style>
  <w:style w:type="paragraph" w:styleId="Plattetekst">
    <w:name w:val="Body Text"/>
    <w:basedOn w:val="Standaard"/>
    <w:link w:val="PlattetekstChar"/>
    <w:uiPriority w:val="99"/>
    <w:rsid w:val="001B25DA"/>
    <w:pPr>
      <w:spacing w:line="280" w:lineRule="exact"/>
    </w:pPr>
    <w:rPr>
      <w:lang w:val="x-none" w:eastAsia="x-none"/>
    </w:rPr>
  </w:style>
  <w:style w:type="character" w:customStyle="1" w:styleId="PlattetekstChar">
    <w:name w:val="Platte tekst Char"/>
    <w:link w:val="Plattetekst"/>
    <w:uiPriority w:val="99"/>
    <w:semiHidden/>
    <w:locked/>
    <w:rsid w:val="00AA579E"/>
    <w:rPr>
      <w:rFonts w:cs="Times New Roman"/>
      <w:sz w:val="24"/>
      <w:szCs w:val="24"/>
    </w:rPr>
  </w:style>
  <w:style w:type="paragraph" w:styleId="Titel">
    <w:name w:val="Title"/>
    <w:basedOn w:val="Standaard"/>
    <w:link w:val="TitelChar"/>
    <w:uiPriority w:val="99"/>
    <w:qFormat/>
    <w:rsid w:val="007E02B8"/>
    <w:pPr>
      <w:jc w:val="center"/>
    </w:pPr>
    <w:rPr>
      <w:rFonts w:ascii="Verdana" w:hAnsi="Verdana"/>
      <w:b/>
      <w:bCs/>
      <w:sz w:val="28"/>
      <w:szCs w:val="20"/>
      <w:lang w:val="x-none" w:eastAsia="x-none"/>
    </w:rPr>
  </w:style>
  <w:style w:type="character" w:customStyle="1" w:styleId="TitelChar">
    <w:name w:val="Titel Char"/>
    <w:link w:val="Titel"/>
    <w:uiPriority w:val="99"/>
    <w:locked/>
    <w:rsid w:val="006D399B"/>
    <w:rPr>
      <w:rFonts w:ascii="Verdana" w:hAnsi="Verdana" w:cs="Times New Roman"/>
      <w:b/>
      <w:bCs/>
      <w:sz w:val="28"/>
    </w:rPr>
  </w:style>
  <w:style w:type="character" w:styleId="Hyperlink">
    <w:name w:val="Hyperlink"/>
    <w:uiPriority w:val="99"/>
    <w:rsid w:val="00795964"/>
    <w:rPr>
      <w:rFonts w:cs="Times New Roman"/>
      <w:color w:val="0000FF"/>
      <w:u w:val="single"/>
    </w:rPr>
  </w:style>
  <w:style w:type="paragraph" w:styleId="Voetnoottekst">
    <w:name w:val="footnote text"/>
    <w:basedOn w:val="Standaard"/>
    <w:link w:val="VoetnoottekstChar"/>
    <w:uiPriority w:val="99"/>
    <w:rsid w:val="007922C2"/>
    <w:rPr>
      <w:rFonts w:ascii="Calibri" w:hAnsi="Calibri"/>
      <w:i/>
      <w:color w:val="7F7F7F"/>
      <w:spacing w:val="2"/>
      <w:sz w:val="18"/>
      <w:szCs w:val="20"/>
      <w:lang w:val="x-none" w:eastAsia="en-US"/>
    </w:rPr>
  </w:style>
  <w:style w:type="character" w:customStyle="1" w:styleId="VoetnoottekstChar">
    <w:name w:val="Voetnoottekst Char"/>
    <w:link w:val="Voetnoottekst"/>
    <w:uiPriority w:val="99"/>
    <w:locked/>
    <w:rsid w:val="007922C2"/>
    <w:rPr>
      <w:rFonts w:ascii="Calibri" w:hAnsi="Calibri" w:cs="Times New Roman"/>
      <w:i/>
      <w:color w:val="7F7F7F"/>
      <w:spacing w:val="2"/>
      <w:sz w:val="18"/>
      <w:lang w:eastAsia="en-US"/>
    </w:rPr>
  </w:style>
  <w:style w:type="character" w:styleId="Voetnootmarkering">
    <w:name w:val="footnote reference"/>
    <w:uiPriority w:val="99"/>
    <w:rsid w:val="007922C2"/>
    <w:rPr>
      <w:rFonts w:cs="Times New Roman"/>
      <w:vertAlign w:val="superscript"/>
    </w:rPr>
  </w:style>
  <w:style w:type="paragraph" w:customStyle="1" w:styleId="inhopg6">
    <w:name w:val="inhopg 6"/>
    <w:basedOn w:val="Standaard"/>
    <w:uiPriority w:val="99"/>
    <w:rsid w:val="007922C2"/>
    <w:pPr>
      <w:tabs>
        <w:tab w:val="left" w:pos="9000"/>
        <w:tab w:val="right" w:pos="9360"/>
      </w:tabs>
      <w:suppressAutoHyphens/>
      <w:spacing w:line="260" w:lineRule="atLeast"/>
      <w:ind w:left="720" w:hanging="720"/>
    </w:pPr>
    <w:rPr>
      <w:rFonts w:ascii="Arial" w:hAnsi="Arial"/>
      <w:sz w:val="20"/>
      <w:szCs w:val="20"/>
      <w:lang w:val="en-US"/>
    </w:rPr>
  </w:style>
  <w:style w:type="paragraph" w:customStyle="1" w:styleId="bronvermelding">
    <w:name w:val="bronvermelding"/>
    <w:basedOn w:val="Voetnoottekst"/>
    <w:next w:val="Voetnoottekst"/>
    <w:rsid w:val="007E02B8"/>
    <w:pPr>
      <w:tabs>
        <w:tab w:val="left" w:pos="9000"/>
        <w:tab w:val="right" w:pos="9360"/>
      </w:tabs>
      <w:suppressAutoHyphens/>
      <w:spacing w:line="360" w:lineRule="auto"/>
    </w:pPr>
    <w:rPr>
      <w:rFonts w:ascii="Arial" w:hAnsi="Arial"/>
      <w:i w:val="0"/>
      <w:color w:val="auto"/>
      <w:sz w:val="16"/>
      <w:lang w:val="en-US"/>
    </w:rPr>
  </w:style>
  <w:style w:type="paragraph" w:styleId="Lijstalinea">
    <w:name w:val="List Paragraph"/>
    <w:basedOn w:val="Standaard"/>
    <w:uiPriority w:val="99"/>
    <w:qFormat/>
    <w:rsid w:val="00597240"/>
    <w:pPr>
      <w:ind w:left="720"/>
      <w:contextualSpacing/>
    </w:pPr>
  </w:style>
  <w:style w:type="paragraph" w:customStyle="1" w:styleId="Jur-voetnootopmerkingen">
    <w:name w:val="Jur - voetnoot opmerkingen"/>
    <w:basedOn w:val="Voetnoottekst"/>
    <w:qFormat/>
    <w:rsid w:val="006D399B"/>
    <w:rPr>
      <w:i w:val="0"/>
      <w:color w:val="auto"/>
      <w:sz w:val="16"/>
      <w:szCs w:val="16"/>
    </w:rPr>
  </w:style>
  <w:style w:type="paragraph" w:styleId="Plattetekstinspringen">
    <w:name w:val="Body Text Indent"/>
    <w:basedOn w:val="Standaard"/>
    <w:link w:val="PlattetekstinspringenChar"/>
    <w:uiPriority w:val="99"/>
    <w:semiHidden/>
    <w:unhideWhenUsed/>
    <w:rsid w:val="00C96307"/>
    <w:pPr>
      <w:spacing w:after="120"/>
      <w:ind w:left="283"/>
    </w:pPr>
    <w:rPr>
      <w:lang w:val="x-none" w:eastAsia="x-none"/>
    </w:rPr>
  </w:style>
  <w:style w:type="character" w:customStyle="1" w:styleId="PlattetekstinspringenChar">
    <w:name w:val="Platte tekst inspringen Char"/>
    <w:link w:val="Plattetekstinspringen"/>
    <w:uiPriority w:val="99"/>
    <w:semiHidden/>
    <w:rsid w:val="00C96307"/>
    <w:rPr>
      <w:sz w:val="24"/>
      <w:szCs w:val="24"/>
    </w:rPr>
  </w:style>
  <w:style w:type="paragraph" w:styleId="Revisie">
    <w:name w:val="Revision"/>
    <w:hidden/>
    <w:uiPriority w:val="99"/>
    <w:semiHidden/>
    <w:rsid w:val="00AF68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6729">
      <w:bodyDiv w:val="1"/>
      <w:marLeft w:val="0"/>
      <w:marRight w:val="0"/>
      <w:marTop w:val="0"/>
      <w:marBottom w:val="0"/>
      <w:divBdr>
        <w:top w:val="none" w:sz="0" w:space="0" w:color="auto"/>
        <w:left w:val="none" w:sz="0" w:space="0" w:color="auto"/>
        <w:bottom w:val="none" w:sz="0" w:space="0" w:color="auto"/>
        <w:right w:val="none" w:sz="0" w:space="0" w:color="auto"/>
      </w:divBdr>
      <w:divsChild>
        <w:div w:id="1587760527">
          <w:marLeft w:val="0"/>
          <w:marRight w:val="0"/>
          <w:marTop w:val="0"/>
          <w:marBottom w:val="0"/>
          <w:divBdr>
            <w:top w:val="none" w:sz="0" w:space="0" w:color="auto"/>
            <w:left w:val="none" w:sz="0" w:space="0" w:color="auto"/>
            <w:bottom w:val="none" w:sz="0" w:space="0" w:color="auto"/>
            <w:right w:val="none" w:sz="0" w:space="0" w:color="auto"/>
          </w:divBdr>
          <w:divsChild>
            <w:div w:id="2015188323">
              <w:marLeft w:val="0"/>
              <w:marRight w:val="0"/>
              <w:marTop w:val="0"/>
              <w:marBottom w:val="0"/>
              <w:divBdr>
                <w:top w:val="none" w:sz="0" w:space="0" w:color="auto"/>
                <w:left w:val="none" w:sz="0" w:space="0" w:color="auto"/>
                <w:bottom w:val="none" w:sz="0" w:space="0" w:color="auto"/>
                <w:right w:val="none" w:sz="0" w:space="0" w:color="auto"/>
              </w:divBdr>
              <w:divsChild>
                <w:div w:id="437410228">
                  <w:marLeft w:val="0"/>
                  <w:marRight w:val="0"/>
                  <w:marTop w:val="0"/>
                  <w:marBottom w:val="0"/>
                  <w:divBdr>
                    <w:top w:val="none" w:sz="0" w:space="0" w:color="auto"/>
                    <w:left w:val="none" w:sz="0" w:space="0" w:color="auto"/>
                    <w:bottom w:val="none" w:sz="0" w:space="0" w:color="auto"/>
                    <w:right w:val="none" w:sz="0" w:space="0" w:color="auto"/>
                  </w:divBdr>
                  <w:divsChild>
                    <w:div w:id="1778671536">
                      <w:marLeft w:val="0"/>
                      <w:marRight w:val="0"/>
                      <w:marTop w:val="0"/>
                      <w:marBottom w:val="0"/>
                      <w:divBdr>
                        <w:top w:val="none" w:sz="0" w:space="0" w:color="auto"/>
                        <w:left w:val="none" w:sz="0" w:space="0" w:color="auto"/>
                        <w:bottom w:val="none" w:sz="0" w:space="0" w:color="auto"/>
                        <w:right w:val="none" w:sz="0" w:space="0" w:color="auto"/>
                      </w:divBdr>
                    </w:div>
                    <w:div w:id="18550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893">
      <w:bodyDiv w:val="1"/>
      <w:marLeft w:val="0"/>
      <w:marRight w:val="0"/>
      <w:marTop w:val="0"/>
      <w:marBottom w:val="0"/>
      <w:divBdr>
        <w:top w:val="none" w:sz="0" w:space="0" w:color="auto"/>
        <w:left w:val="none" w:sz="0" w:space="0" w:color="auto"/>
        <w:bottom w:val="none" w:sz="0" w:space="0" w:color="auto"/>
        <w:right w:val="none" w:sz="0" w:space="0" w:color="auto"/>
      </w:divBdr>
    </w:div>
    <w:div w:id="600725829">
      <w:bodyDiv w:val="1"/>
      <w:marLeft w:val="0"/>
      <w:marRight w:val="0"/>
      <w:marTop w:val="0"/>
      <w:marBottom w:val="0"/>
      <w:divBdr>
        <w:top w:val="none" w:sz="0" w:space="0" w:color="auto"/>
        <w:left w:val="none" w:sz="0" w:space="0" w:color="auto"/>
        <w:bottom w:val="none" w:sz="0" w:space="0" w:color="auto"/>
        <w:right w:val="none" w:sz="0" w:space="0" w:color="auto"/>
      </w:divBdr>
      <w:divsChild>
        <w:div w:id="360012127">
          <w:marLeft w:val="0"/>
          <w:marRight w:val="0"/>
          <w:marTop w:val="0"/>
          <w:marBottom w:val="0"/>
          <w:divBdr>
            <w:top w:val="none" w:sz="0" w:space="0" w:color="auto"/>
            <w:left w:val="none" w:sz="0" w:space="0" w:color="auto"/>
            <w:bottom w:val="none" w:sz="0" w:space="0" w:color="auto"/>
            <w:right w:val="none" w:sz="0" w:space="0" w:color="auto"/>
          </w:divBdr>
          <w:divsChild>
            <w:div w:id="985672144">
              <w:marLeft w:val="0"/>
              <w:marRight w:val="0"/>
              <w:marTop w:val="0"/>
              <w:marBottom w:val="0"/>
              <w:divBdr>
                <w:top w:val="none" w:sz="0" w:space="0" w:color="auto"/>
                <w:left w:val="none" w:sz="0" w:space="0" w:color="auto"/>
                <w:bottom w:val="none" w:sz="0" w:space="0" w:color="auto"/>
                <w:right w:val="none" w:sz="0" w:space="0" w:color="auto"/>
              </w:divBdr>
              <w:divsChild>
                <w:div w:id="1561598782">
                  <w:marLeft w:val="0"/>
                  <w:marRight w:val="0"/>
                  <w:marTop w:val="0"/>
                  <w:marBottom w:val="0"/>
                  <w:divBdr>
                    <w:top w:val="none" w:sz="0" w:space="0" w:color="auto"/>
                    <w:left w:val="none" w:sz="0" w:space="0" w:color="auto"/>
                    <w:bottom w:val="none" w:sz="0" w:space="0" w:color="auto"/>
                    <w:right w:val="none" w:sz="0" w:space="0" w:color="auto"/>
                  </w:divBdr>
                  <w:divsChild>
                    <w:div w:id="813721690">
                      <w:marLeft w:val="0"/>
                      <w:marRight w:val="0"/>
                      <w:marTop w:val="0"/>
                      <w:marBottom w:val="0"/>
                      <w:divBdr>
                        <w:top w:val="none" w:sz="0" w:space="0" w:color="auto"/>
                        <w:left w:val="none" w:sz="0" w:space="0" w:color="auto"/>
                        <w:bottom w:val="none" w:sz="0" w:space="0" w:color="auto"/>
                        <w:right w:val="none" w:sz="0" w:space="0" w:color="auto"/>
                      </w:divBdr>
                    </w:div>
                  </w:divsChild>
                </w:div>
                <w:div w:id="1815484469">
                  <w:marLeft w:val="0"/>
                  <w:marRight w:val="0"/>
                  <w:marTop w:val="0"/>
                  <w:marBottom w:val="0"/>
                  <w:divBdr>
                    <w:top w:val="none" w:sz="0" w:space="0" w:color="auto"/>
                    <w:left w:val="none" w:sz="0" w:space="0" w:color="auto"/>
                    <w:bottom w:val="none" w:sz="0" w:space="0" w:color="auto"/>
                    <w:right w:val="none" w:sz="0" w:space="0" w:color="auto"/>
                  </w:divBdr>
                  <w:divsChild>
                    <w:div w:id="645352569">
                      <w:marLeft w:val="0"/>
                      <w:marRight w:val="0"/>
                      <w:marTop w:val="0"/>
                      <w:marBottom w:val="0"/>
                      <w:divBdr>
                        <w:top w:val="none" w:sz="0" w:space="0" w:color="auto"/>
                        <w:left w:val="none" w:sz="0" w:space="0" w:color="auto"/>
                        <w:bottom w:val="none" w:sz="0" w:space="0" w:color="auto"/>
                        <w:right w:val="none" w:sz="0" w:space="0" w:color="auto"/>
                      </w:divBdr>
                      <w:divsChild>
                        <w:div w:id="714156493">
                          <w:marLeft w:val="0"/>
                          <w:marRight w:val="0"/>
                          <w:marTop w:val="0"/>
                          <w:marBottom w:val="0"/>
                          <w:divBdr>
                            <w:top w:val="none" w:sz="0" w:space="0" w:color="auto"/>
                            <w:left w:val="none" w:sz="0" w:space="0" w:color="auto"/>
                            <w:bottom w:val="none" w:sz="0" w:space="0" w:color="auto"/>
                            <w:right w:val="none" w:sz="0" w:space="0" w:color="auto"/>
                          </w:divBdr>
                          <w:divsChild>
                            <w:div w:id="8508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95518">
                  <w:marLeft w:val="0"/>
                  <w:marRight w:val="0"/>
                  <w:marTop w:val="0"/>
                  <w:marBottom w:val="0"/>
                  <w:divBdr>
                    <w:top w:val="none" w:sz="0" w:space="0" w:color="auto"/>
                    <w:left w:val="none" w:sz="0" w:space="0" w:color="auto"/>
                    <w:bottom w:val="none" w:sz="0" w:space="0" w:color="auto"/>
                    <w:right w:val="none" w:sz="0" w:space="0" w:color="auto"/>
                  </w:divBdr>
                  <w:divsChild>
                    <w:div w:id="900755076">
                      <w:marLeft w:val="0"/>
                      <w:marRight w:val="0"/>
                      <w:marTop w:val="0"/>
                      <w:marBottom w:val="0"/>
                      <w:divBdr>
                        <w:top w:val="none" w:sz="0" w:space="0" w:color="auto"/>
                        <w:left w:val="none" w:sz="0" w:space="0" w:color="auto"/>
                        <w:bottom w:val="none" w:sz="0" w:space="0" w:color="auto"/>
                        <w:right w:val="none" w:sz="0" w:space="0" w:color="auto"/>
                      </w:divBdr>
                      <w:divsChild>
                        <w:div w:id="19134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74A3C04F072F4EA5E34A76C7B775C4" ma:contentTypeVersion="2" ma:contentTypeDescription="Een nieuw document maken." ma:contentTypeScope="" ma:versionID="005c869c2ad9cd1d521df8871421ab1f">
  <xsd:schema xmlns:xsd="http://www.w3.org/2001/XMLSchema" xmlns:xs="http://www.w3.org/2001/XMLSchema" xmlns:p="http://schemas.microsoft.com/office/2006/metadata/properties" xmlns:ns2="49ab99ff-5fca-4c67-8108-d9e140106f64" targetNamespace="http://schemas.microsoft.com/office/2006/metadata/properties" ma:root="true" ma:fieldsID="936032a1552df372d324b0d557f491c3" ns2:_="">
    <xsd:import namespace="49ab99ff-5fca-4c67-8108-d9e140106f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b99ff-5fca-4c67-8108-d9e140106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C903D4-FD1B-4180-9687-5FB338DCB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b99ff-5fca-4c67-8108-d9e140106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7BD360-5458-4D92-BBD0-E12324658E19}">
  <ds:schemaRefs>
    <ds:schemaRef ds:uri="http://schemas.openxmlformats.org/officeDocument/2006/bibliography"/>
  </ds:schemaRefs>
</ds:datastoreItem>
</file>

<file path=customXml/itemProps3.xml><?xml version="1.0" encoding="utf-8"?>
<ds:datastoreItem xmlns:ds="http://schemas.openxmlformats.org/officeDocument/2006/customXml" ds:itemID="{0F607D76-61E8-40BE-BC99-0EAEB8478C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99192F-0DAD-45D3-ABC4-87C8A6043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3672</Words>
  <Characters>20197</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2021-07-30T07:49:00Z</dcterms:created>
  <dcterms:modified xsi:type="dcterms:W3CDTF">2021-08-11T08:54:00Z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atabase">
    <vt:lpwstr>A</vt:lpwstr>
  </property>
  <property fmtid="{D5CDD505-2E9C-101B-9397-08002B2CF9AE}" pid="3" name="WorkSiteReference">
    <vt:lpwstr>2189769.1</vt:lpwstr>
  </property>
  <property fmtid="{D5CDD505-2E9C-101B-9397-08002B2CF9AE}" pid="4" name="WorkSiteBarcode">
    <vt:lpwstr>A2189769.</vt:lpwstr>
  </property>
  <property fmtid="{D5CDD505-2E9C-101B-9397-08002B2CF9AE}" pid="5" name="WorkSiteVersion">
    <vt:lpwstr>1</vt:lpwstr>
  </property>
  <property fmtid="{D5CDD505-2E9C-101B-9397-08002B2CF9AE}" pid="6" name="WorkSiteDocNr">
    <vt:lpwstr>2189769</vt:lpwstr>
  </property>
  <property fmtid="{D5CDD505-2E9C-101B-9397-08002B2CF9AE}" pid="7" name="Barcode">
    <vt:lpwstr>A2189769.1</vt:lpwstr>
  </property>
  <property fmtid="{D5CDD505-2E9C-101B-9397-08002B2CF9AE}" pid="8" name="Barcode_Code128">
    <vt:lpwstr>ëA2189769.1çî</vt:lpwstr>
  </property>
  <property fmtid="{D5CDD505-2E9C-101B-9397-08002B2CF9AE}" pid="9" name="ContentTypeId">
    <vt:lpwstr>0x010100A174A3C04F072F4EA5E34A76C7B775C4</vt:lpwstr>
  </property>
</Properties>
</file>